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33" w:rsidRPr="001C1537" w:rsidRDefault="00D62433" w:rsidP="00D62433">
      <w:pPr>
        <w:jc w:val="center"/>
        <w:rPr>
          <w:b/>
        </w:rPr>
      </w:pPr>
    </w:p>
    <w:p w:rsidR="00D62433" w:rsidRPr="001C1537" w:rsidRDefault="00D62433" w:rsidP="001C1537">
      <w:pPr>
        <w:jc w:val="center"/>
        <w:rPr>
          <w:b/>
        </w:rPr>
      </w:pPr>
      <w:r w:rsidRPr="001C1537">
        <w:rPr>
          <w:b/>
        </w:rPr>
        <w:t>IZGLĪTOŠANAS LĪGUMS Nr.</w:t>
      </w:r>
    </w:p>
    <w:p w:rsidR="00A01664" w:rsidRDefault="00C875AF" w:rsidP="00A01664">
      <w:pPr>
        <w:ind w:firstLine="480"/>
      </w:pPr>
      <w:proofErr w:type="spellStart"/>
      <w:r>
        <w:t>Dobelē</w:t>
      </w:r>
      <w:proofErr w:type="spellEnd"/>
      <w:r>
        <w:t>,</w:t>
      </w:r>
      <w:r>
        <w:tab/>
      </w:r>
      <w:r>
        <w:tab/>
      </w:r>
      <w:r>
        <w:tab/>
      </w:r>
      <w:r>
        <w:tab/>
      </w:r>
      <w:r>
        <w:tab/>
      </w:r>
      <w:r>
        <w:tab/>
      </w:r>
      <w:r>
        <w:tab/>
      </w:r>
      <w:r>
        <w:tab/>
      </w:r>
      <w:r w:rsidR="000F6A6F">
        <w:t xml:space="preserve">   </w:t>
      </w:r>
      <w:r w:rsidR="00780924" w:rsidRPr="007A4FC9">
        <w:t>20</w:t>
      </w:r>
      <w:r w:rsidR="000F6A6F" w:rsidRPr="007A4FC9">
        <w:t>2</w:t>
      </w:r>
      <w:r w:rsidR="00C84D6D">
        <w:t>5</w:t>
      </w:r>
      <w:bookmarkStart w:id="0" w:name="_GoBack"/>
      <w:bookmarkEnd w:id="0"/>
      <w:r w:rsidR="00780924" w:rsidRPr="007A4FC9">
        <w:t>.</w:t>
      </w:r>
      <w:r w:rsidR="00F36810" w:rsidRPr="007A4FC9">
        <w:t xml:space="preserve"> </w:t>
      </w:r>
      <w:proofErr w:type="spellStart"/>
      <w:proofErr w:type="gramStart"/>
      <w:r w:rsidR="00780924" w:rsidRPr="007A4FC9">
        <w:t>gada</w:t>
      </w:r>
      <w:proofErr w:type="spellEnd"/>
      <w:proofErr w:type="gramEnd"/>
      <w:r w:rsidR="00780924" w:rsidRPr="007A4FC9">
        <w:t xml:space="preserve"> </w:t>
      </w:r>
      <w:r w:rsidR="000F6A6F" w:rsidRPr="007A4FC9">
        <w:t>___. ______________</w:t>
      </w:r>
    </w:p>
    <w:p w:rsidR="000F6A6F" w:rsidRPr="001C1537" w:rsidRDefault="000F6A6F" w:rsidP="00A01664">
      <w:pPr>
        <w:ind w:firstLine="480"/>
      </w:pPr>
    </w:p>
    <w:p w:rsidR="003124A6" w:rsidRPr="00F36810" w:rsidRDefault="000F6A6F" w:rsidP="00364434">
      <w:pPr>
        <w:tabs>
          <w:tab w:val="left" w:pos="720"/>
        </w:tabs>
        <w:ind w:left="480"/>
        <w:jc w:val="both"/>
        <w:rPr>
          <w:sz w:val="22"/>
          <w:szCs w:val="22"/>
        </w:rPr>
      </w:pPr>
      <w:r w:rsidRPr="007A4FC9">
        <w:rPr>
          <w:b/>
          <w:i/>
          <w:sz w:val="22"/>
          <w:szCs w:val="22"/>
        </w:rPr>
        <w:t>Dobeles Sporta</w:t>
      </w:r>
      <w:r w:rsidR="00FE42C2" w:rsidRPr="007A4FC9">
        <w:rPr>
          <w:b/>
          <w:i/>
          <w:sz w:val="22"/>
          <w:szCs w:val="22"/>
        </w:rPr>
        <w:t xml:space="preserve"> skola</w:t>
      </w:r>
      <w:r w:rsidR="003124A6" w:rsidRPr="007A4FC9">
        <w:rPr>
          <w:sz w:val="22"/>
          <w:szCs w:val="22"/>
        </w:rPr>
        <w:t>,</w:t>
      </w:r>
      <w:r w:rsidR="003124A6" w:rsidRPr="00F36810">
        <w:rPr>
          <w:sz w:val="22"/>
          <w:szCs w:val="22"/>
        </w:rPr>
        <w:t xml:space="preserve"> Reģ.Nr.</w:t>
      </w:r>
      <w:r>
        <w:rPr>
          <w:sz w:val="22"/>
          <w:szCs w:val="22"/>
        </w:rPr>
        <w:t>4571902206</w:t>
      </w:r>
      <w:r w:rsidR="00364434" w:rsidRPr="00F36810">
        <w:rPr>
          <w:sz w:val="22"/>
          <w:szCs w:val="22"/>
        </w:rPr>
        <w:t>,</w:t>
      </w:r>
      <w:r w:rsidR="00D62433" w:rsidRPr="00F36810">
        <w:rPr>
          <w:sz w:val="22"/>
          <w:szCs w:val="22"/>
        </w:rPr>
        <w:t xml:space="preserve"> </w:t>
      </w:r>
      <w:proofErr w:type="spellStart"/>
      <w:r w:rsidR="00D62433" w:rsidRPr="00F36810">
        <w:rPr>
          <w:sz w:val="22"/>
          <w:szCs w:val="22"/>
        </w:rPr>
        <w:t>turpmāk</w:t>
      </w:r>
      <w:proofErr w:type="spellEnd"/>
      <w:r w:rsidR="00D62433" w:rsidRPr="00F36810">
        <w:rPr>
          <w:sz w:val="22"/>
          <w:szCs w:val="22"/>
        </w:rPr>
        <w:t xml:space="preserve"> </w:t>
      </w:r>
      <w:proofErr w:type="spellStart"/>
      <w:r w:rsidR="00D62433" w:rsidRPr="00F36810">
        <w:rPr>
          <w:sz w:val="22"/>
          <w:szCs w:val="22"/>
        </w:rPr>
        <w:t>saukta</w:t>
      </w:r>
      <w:proofErr w:type="spellEnd"/>
      <w:r w:rsidR="00D62433" w:rsidRPr="00F36810">
        <w:rPr>
          <w:sz w:val="22"/>
          <w:szCs w:val="22"/>
        </w:rPr>
        <w:t xml:space="preserve"> </w:t>
      </w:r>
      <w:r w:rsidR="00364434" w:rsidRPr="00F36810">
        <w:rPr>
          <w:b/>
          <w:sz w:val="22"/>
          <w:szCs w:val="22"/>
        </w:rPr>
        <w:t>IZGLĪTĪBAS IESTĀDE</w:t>
      </w:r>
      <w:r w:rsidR="00D62433" w:rsidRPr="00F36810">
        <w:rPr>
          <w:sz w:val="22"/>
          <w:szCs w:val="22"/>
        </w:rPr>
        <w:t xml:space="preserve">, </w:t>
      </w:r>
      <w:proofErr w:type="spellStart"/>
      <w:r w:rsidR="00A81DD0" w:rsidRPr="00F36810">
        <w:rPr>
          <w:sz w:val="22"/>
          <w:szCs w:val="22"/>
        </w:rPr>
        <w:t>direkt</w:t>
      </w:r>
      <w:r w:rsidR="00FE42C2" w:rsidRPr="00F36810">
        <w:rPr>
          <w:sz w:val="22"/>
          <w:szCs w:val="22"/>
        </w:rPr>
        <w:t>ora</w:t>
      </w:r>
      <w:proofErr w:type="spellEnd"/>
      <w:r w:rsidR="00FE42C2" w:rsidRPr="00F36810">
        <w:rPr>
          <w:sz w:val="22"/>
          <w:szCs w:val="22"/>
        </w:rPr>
        <w:t xml:space="preserve"> </w:t>
      </w:r>
      <w:proofErr w:type="spellStart"/>
      <w:r>
        <w:rPr>
          <w:sz w:val="22"/>
          <w:szCs w:val="22"/>
        </w:rPr>
        <w:t>Viestura</w:t>
      </w:r>
      <w:proofErr w:type="spellEnd"/>
      <w:r>
        <w:rPr>
          <w:sz w:val="22"/>
          <w:szCs w:val="22"/>
        </w:rPr>
        <w:t xml:space="preserve"> Dudes</w:t>
      </w:r>
      <w:r w:rsidR="003124A6" w:rsidRPr="00F36810">
        <w:rPr>
          <w:sz w:val="22"/>
          <w:szCs w:val="22"/>
        </w:rPr>
        <w:t xml:space="preserve"> </w:t>
      </w:r>
      <w:proofErr w:type="spellStart"/>
      <w:r w:rsidR="00FE42C2" w:rsidRPr="00F36810">
        <w:rPr>
          <w:sz w:val="22"/>
          <w:szCs w:val="22"/>
        </w:rPr>
        <w:t>personā</w:t>
      </w:r>
      <w:proofErr w:type="spellEnd"/>
      <w:r w:rsidR="00FE42C2" w:rsidRPr="00F36810">
        <w:rPr>
          <w:sz w:val="22"/>
          <w:szCs w:val="22"/>
        </w:rPr>
        <w:t xml:space="preserve">, </w:t>
      </w:r>
      <w:proofErr w:type="spellStart"/>
      <w:r w:rsidR="00FE42C2" w:rsidRPr="00F36810">
        <w:rPr>
          <w:sz w:val="22"/>
          <w:szCs w:val="22"/>
        </w:rPr>
        <w:t>kurš</w:t>
      </w:r>
      <w:proofErr w:type="spellEnd"/>
      <w:r w:rsidR="003124A6" w:rsidRPr="00F36810">
        <w:rPr>
          <w:sz w:val="22"/>
          <w:szCs w:val="22"/>
        </w:rPr>
        <w:t xml:space="preserve"> </w:t>
      </w:r>
      <w:proofErr w:type="spellStart"/>
      <w:r w:rsidR="003124A6" w:rsidRPr="00F36810">
        <w:rPr>
          <w:sz w:val="22"/>
          <w:szCs w:val="22"/>
        </w:rPr>
        <w:t>darbojas</w:t>
      </w:r>
      <w:proofErr w:type="spellEnd"/>
      <w:r w:rsidR="003124A6" w:rsidRPr="00F36810">
        <w:rPr>
          <w:sz w:val="22"/>
          <w:szCs w:val="22"/>
        </w:rPr>
        <w:t xml:space="preserve"> </w:t>
      </w:r>
      <w:proofErr w:type="spellStart"/>
      <w:r w:rsidR="003124A6" w:rsidRPr="00F36810">
        <w:rPr>
          <w:sz w:val="22"/>
          <w:szCs w:val="22"/>
        </w:rPr>
        <w:t>saskaņā</w:t>
      </w:r>
      <w:proofErr w:type="spellEnd"/>
      <w:r w:rsidR="003124A6" w:rsidRPr="00F36810">
        <w:rPr>
          <w:sz w:val="22"/>
          <w:szCs w:val="22"/>
        </w:rPr>
        <w:t xml:space="preserve"> </w:t>
      </w:r>
      <w:proofErr w:type="spellStart"/>
      <w:r w:rsidR="003124A6" w:rsidRPr="00F36810">
        <w:rPr>
          <w:sz w:val="22"/>
          <w:szCs w:val="22"/>
        </w:rPr>
        <w:t>ar</w:t>
      </w:r>
      <w:proofErr w:type="spellEnd"/>
      <w:r w:rsidR="00D62433" w:rsidRPr="00F36810">
        <w:rPr>
          <w:sz w:val="22"/>
          <w:szCs w:val="22"/>
        </w:rPr>
        <w:t xml:space="preserve"> </w:t>
      </w:r>
      <w:proofErr w:type="spellStart"/>
      <w:r w:rsidR="00D62433" w:rsidRPr="00F36810">
        <w:rPr>
          <w:sz w:val="22"/>
          <w:szCs w:val="22"/>
        </w:rPr>
        <w:t>izglītības</w:t>
      </w:r>
      <w:proofErr w:type="spellEnd"/>
      <w:r w:rsidR="00D62433" w:rsidRPr="00F36810">
        <w:rPr>
          <w:sz w:val="22"/>
          <w:szCs w:val="22"/>
        </w:rPr>
        <w:t xml:space="preserve"> </w:t>
      </w:r>
      <w:proofErr w:type="spellStart"/>
      <w:r w:rsidR="00D62433" w:rsidRPr="00F36810">
        <w:rPr>
          <w:sz w:val="22"/>
          <w:szCs w:val="22"/>
        </w:rPr>
        <w:t>iestādes</w:t>
      </w:r>
      <w:proofErr w:type="spellEnd"/>
      <w:r w:rsidR="00D62433" w:rsidRPr="00F36810">
        <w:rPr>
          <w:sz w:val="22"/>
          <w:szCs w:val="22"/>
        </w:rPr>
        <w:t xml:space="preserve"> </w:t>
      </w:r>
      <w:proofErr w:type="spellStart"/>
      <w:r w:rsidR="00D62433" w:rsidRPr="00F36810">
        <w:rPr>
          <w:sz w:val="22"/>
          <w:szCs w:val="22"/>
        </w:rPr>
        <w:t>Nolikumu</w:t>
      </w:r>
      <w:proofErr w:type="spellEnd"/>
      <w:r w:rsidR="00A81DD0" w:rsidRPr="00F36810">
        <w:rPr>
          <w:sz w:val="22"/>
          <w:szCs w:val="22"/>
        </w:rPr>
        <w:t xml:space="preserve">, no </w:t>
      </w:r>
      <w:proofErr w:type="spellStart"/>
      <w:r w:rsidR="00A81DD0" w:rsidRPr="00F36810">
        <w:rPr>
          <w:sz w:val="22"/>
          <w:szCs w:val="22"/>
        </w:rPr>
        <w:t>vienas</w:t>
      </w:r>
      <w:proofErr w:type="spellEnd"/>
      <w:r w:rsidR="00A81DD0" w:rsidRPr="00F36810">
        <w:rPr>
          <w:sz w:val="22"/>
          <w:szCs w:val="22"/>
        </w:rPr>
        <w:t xml:space="preserve"> </w:t>
      </w:r>
      <w:proofErr w:type="spellStart"/>
      <w:r w:rsidR="00A81DD0" w:rsidRPr="00F36810">
        <w:rPr>
          <w:sz w:val="22"/>
          <w:szCs w:val="22"/>
        </w:rPr>
        <w:t>puses</w:t>
      </w:r>
      <w:proofErr w:type="spellEnd"/>
      <w:r w:rsidR="00A81DD0" w:rsidRPr="00F36810">
        <w:rPr>
          <w:sz w:val="22"/>
          <w:szCs w:val="22"/>
        </w:rPr>
        <w:t xml:space="preserve">, </w:t>
      </w:r>
      <w:r w:rsidR="005D0BB1" w:rsidRPr="00F36810">
        <w:rPr>
          <w:sz w:val="22"/>
          <w:szCs w:val="22"/>
        </w:rPr>
        <w:t>un</w:t>
      </w:r>
    </w:p>
    <w:tbl>
      <w:tblPr>
        <w:tblW w:w="3919" w:type="dxa"/>
        <w:tblInd w:w="6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317"/>
        <w:gridCol w:w="317"/>
        <w:gridCol w:w="316"/>
        <w:gridCol w:w="316"/>
        <w:gridCol w:w="397"/>
        <w:gridCol w:w="315"/>
        <w:gridCol w:w="315"/>
        <w:gridCol w:w="315"/>
        <w:gridCol w:w="315"/>
        <w:gridCol w:w="315"/>
        <w:gridCol w:w="364"/>
      </w:tblGrid>
      <w:tr w:rsidR="003124A6" w:rsidRPr="00F36810" w:rsidTr="003D34CC">
        <w:tc>
          <w:tcPr>
            <w:tcW w:w="317" w:type="dxa"/>
            <w:tcBorders>
              <w:top w:val="single" w:sz="4" w:space="0" w:color="auto"/>
              <w:bottom w:val="single" w:sz="4" w:space="0" w:color="auto"/>
            </w:tcBorders>
            <w:shd w:val="clear" w:color="auto" w:fill="auto"/>
          </w:tcPr>
          <w:p w:rsidR="003124A6" w:rsidRPr="00F36810" w:rsidRDefault="003124A6" w:rsidP="003D34CC">
            <w:pPr>
              <w:ind w:left="480"/>
              <w:jc w:val="both"/>
              <w:rPr>
                <w:sz w:val="22"/>
                <w:szCs w:val="22"/>
              </w:rPr>
            </w:pPr>
          </w:p>
        </w:tc>
        <w:tc>
          <w:tcPr>
            <w:tcW w:w="317" w:type="dxa"/>
            <w:tcBorders>
              <w:top w:val="single" w:sz="4" w:space="0" w:color="auto"/>
              <w:bottom w:val="single" w:sz="4" w:space="0" w:color="auto"/>
            </w:tcBorders>
            <w:shd w:val="clear" w:color="auto" w:fill="auto"/>
          </w:tcPr>
          <w:p w:rsidR="003124A6" w:rsidRPr="00F36810" w:rsidRDefault="003124A6" w:rsidP="003D34CC">
            <w:pPr>
              <w:ind w:left="480"/>
              <w:rPr>
                <w:sz w:val="22"/>
                <w:szCs w:val="22"/>
              </w:rPr>
            </w:pPr>
          </w:p>
        </w:tc>
        <w:tc>
          <w:tcPr>
            <w:tcW w:w="317" w:type="dxa"/>
            <w:tcBorders>
              <w:top w:val="single" w:sz="4" w:space="0" w:color="auto"/>
              <w:bottom w:val="single" w:sz="4" w:space="0" w:color="auto"/>
            </w:tcBorders>
          </w:tcPr>
          <w:p w:rsidR="003124A6" w:rsidRPr="00F36810" w:rsidRDefault="003124A6" w:rsidP="003D34CC">
            <w:pPr>
              <w:ind w:left="480"/>
              <w:rPr>
                <w:sz w:val="22"/>
                <w:szCs w:val="22"/>
              </w:rPr>
            </w:pPr>
          </w:p>
        </w:tc>
        <w:tc>
          <w:tcPr>
            <w:tcW w:w="316" w:type="dxa"/>
            <w:tcBorders>
              <w:top w:val="single" w:sz="4" w:space="0" w:color="auto"/>
              <w:bottom w:val="single" w:sz="4" w:space="0" w:color="auto"/>
            </w:tcBorders>
            <w:shd w:val="clear" w:color="auto" w:fill="auto"/>
          </w:tcPr>
          <w:p w:rsidR="003124A6" w:rsidRPr="00F36810" w:rsidRDefault="003124A6" w:rsidP="003D34CC">
            <w:pPr>
              <w:ind w:left="480"/>
              <w:rPr>
                <w:sz w:val="22"/>
                <w:szCs w:val="22"/>
              </w:rPr>
            </w:pPr>
          </w:p>
        </w:tc>
        <w:tc>
          <w:tcPr>
            <w:tcW w:w="316" w:type="dxa"/>
            <w:tcBorders>
              <w:top w:val="single" w:sz="4" w:space="0" w:color="auto"/>
              <w:bottom w:val="single" w:sz="4" w:space="0" w:color="auto"/>
            </w:tcBorders>
            <w:shd w:val="clear" w:color="auto" w:fill="auto"/>
          </w:tcPr>
          <w:p w:rsidR="003124A6" w:rsidRPr="00F36810" w:rsidRDefault="003124A6" w:rsidP="003D34CC">
            <w:pPr>
              <w:ind w:left="480"/>
              <w:rPr>
                <w:sz w:val="22"/>
                <w:szCs w:val="22"/>
              </w:rPr>
            </w:pPr>
          </w:p>
        </w:tc>
        <w:tc>
          <w:tcPr>
            <w:tcW w:w="397" w:type="dxa"/>
            <w:tcBorders>
              <w:top w:val="single" w:sz="4" w:space="0" w:color="auto"/>
              <w:bottom w:val="single" w:sz="4" w:space="0" w:color="auto"/>
            </w:tcBorders>
            <w:shd w:val="clear" w:color="auto" w:fill="auto"/>
          </w:tcPr>
          <w:p w:rsidR="003124A6" w:rsidRPr="00F36810" w:rsidRDefault="003124A6" w:rsidP="003D34CC">
            <w:pPr>
              <w:ind w:left="480"/>
              <w:rPr>
                <w:sz w:val="22"/>
                <w:szCs w:val="22"/>
              </w:rPr>
            </w:pPr>
          </w:p>
        </w:tc>
        <w:tc>
          <w:tcPr>
            <w:tcW w:w="315" w:type="dxa"/>
            <w:tcBorders>
              <w:top w:val="single" w:sz="4" w:space="0" w:color="auto"/>
              <w:bottom w:val="single" w:sz="4" w:space="0" w:color="auto"/>
              <w:right w:val="single" w:sz="4" w:space="0" w:color="auto"/>
            </w:tcBorders>
            <w:shd w:val="clear" w:color="auto" w:fill="auto"/>
          </w:tcPr>
          <w:p w:rsidR="003124A6" w:rsidRPr="00F36810" w:rsidRDefault="003124A6" w:rsidP="003D34CC">
            <w:pPr>
              <w:ind w:left="480"/>
              <w:rPr>
                <w:sz w:val="22"/>
                <w:szCs w:val="22"/>
              </w:rPr>
            </w:pPr>
          </w:p>
        </w:tc>
        <w:tc>
          <w:tcPr>
            <w:tcW w:w="315" w:type="dxa"/>
            <w:tcBorders>
              <w:top w:val="single" w:sz="4" w:space="0" w:color="auto"/>
              <w:left w:val="single" w:sz="4" w:space="0" w:color="auto"/>
              <w:bottom w:val="single" w:sz="4" w:space="0" w:color="auto"/>
            </w:tcBorders>
            <w:shd w:val="clear" w:color="auto" w:fill="auto"/>
          </w:tcPr>
          <w:p w:rsidR="003124A6" w:rsidRPr="00F36810" w:rsidRDefault="003124A6" w:rsidP="003D34CC">
            <w:pPr>
              <w:ind w:left="480"/>
              <w:rPr>
                <w:sz w:val="22"/>
                <w:szCs w:val="22"/>
              </w:rPr>
            </w:pPr>
          </w:p>
        </w:tc>
        <w:tc>
          <w:tcPr>
            <w:tcW w:w="315" w:type="dxa"/>
            <w:tcBorders>
              <w:top w:val="single" w:sz="4" w:space="0" w:color="auto"/>
              <w:bottom w:val="single" w:sz="4" w:space="0" w:color="auto"/>
            </w:tcBorders>
            <w:shd w:val="clear" w:color="auto" w:fill="auto"/>
          </w:tcPr>
          <w:p w:rsidR="003124A6" w:rsidRPr="00F36810" w:rsidRDefault="003124A6" w:rsidP="003D34CC">
            <w:pPr>
              <w:ind w:left="480"/>
              <w:rPr>
                <w:sz w:val="22"/>
                <w:szCs w:val="22"/>
              </w:rPr>
            </w:pPr>
          </w:p>
        </w:tc>
        <w:tc>
          <w:tcPr>
            <w:tcW w:w="315" w:type="dxa"/>
            <w:tcBorders>
              <w:top w:val="single" w:sz="4" w:space="0" w:color="auto"/>
              <w:bottom w:val="single" w:sz="4" w:space="0" w:color="auto"/>
            </w:tcBorders>
            <w:shd w:val="clear" w:color="auto" w:fill="auto"/>
          </w:tcPr>
          <w:p w:rsidR="003124A6" w:rsidRPr="00F36810" w:rsidRDefault="003124A6" w:rsidP="003D34CC">
            <w:pPr>
              <w:ind w:left="480"/>
              <w:rPr>
                <w:sz w:val="22"/>
                <w:szCs w:val="22"/>
              </w:rPr>
            </w:pPr>
          </w:p>
        </w:tc>
        <w:tc>
          <w:tcPr>
            <w:tcW w:w="315" w:type="dxa"/>
            <w:tcBorders>
              <w:top w:val="single" w:sz="4" w:space="0" w:color="auto"/>
              <w:bottom w:val="single" w:sz="4" w:space="0" w:color="auto"/>
            </w:tcBorders>
            <w:shd w:val="clear" w:color="auto" w:fill="auto"/>
          </w:tcPr>
          <w:p w:rsidR="003124A6" w:rsidRPr="00F36810" w:rsidRDefault="003124A6" w:rsidP="003D34CC">
            <w:pPr>
              <w:ind w:left="480"/>
              <w:rPr>
                <w:sz w:val="22"/>
                <w:szCs w:val="22"/>
              </w:rPr>
            </w:pPr>
          </w:p>
        </w:tc>
        <w:tc>
          <w:tcPr>
            <w:tcW w:w="364" w:type="dxa"/>
            <w:tcBorders>
              <w:top w:val="single" w:sz="4" w:space="0" w:color="auto"/>
              <w:bottom w:val="single" w:sz="4" w:space="0" w:color="auto"/>
            </w:tcBorders>
            <w:shd w:val="clear" w:color="auto" w:fill="auto"/>
          </w:tcPr>
          <w:p w:rsidR="003124A6" w:rsidRPr="00F36810" w:rsidRDefault="003124A6" w:rsidP="003D34CC">
            <w:pPr>
              <w:ind w:left="480"/>
              <w:rPr>
                <w:sz w:val="22"/>
                <w:szCs w:val="22"/>
              </w:rPr>
            </w:pPr>
          </w:p>
        </w:tc>
      </w:tr>
    </w:tbl>
    <w:p w:rsidR="003124A6" w:rsidRPr="00F36810" w:rsidRDefault="005D0BB1" w:rsidP="005D0BB1">
      <w:pPr>
        <w:pBdr>
          <w:top w:val="single" w:sz="4" w:space="1" w:color="auto"/>
        </w:pBdr>
        <w:ind w:left="480"/>
        <w:jc w:val="center"/>
        <w:rPr>
          <w:sz w:val="22"/>
          <w:szCs w:val="22"/>
        </w:rPr>
      </w:pPr>
      <w:r w:rsidRPr="00F36810">
        <w:rPr>
          <w:sz w:val="22"/>
          <w:szCs w:val="22"/>
        </w:rPr>
        <w:t>(</w:t>
      </w:r>
      <w:proofErr w:type="spellStart"/>
      <w:proofErr w:type="gramStart"/>
      <w:r w:rsidRPr="00F36810">
        <w:rPr>
          <w:sz w:val="22"/>
          <w:szCs w:val="22"/>
        </w:rPr>
        <w:t>vecāka</w:t>
      </w:r>
      <w:proofErr w:type="spellEnd"/>
      <w:proofErr w:type="gramEnd"/>
      <w:r w:rsidRPr="00F36810">
        <w:rPr>
          <w:sz w:val="22"/>
          <w:szCs w:val="22"/>
        </w:rPr>
        <w:t xml:space="preserve"> / </w:t>
      </w:r>
      <w:proofErr w:type="spellStart"/>
      <w:r w:rsidRPr="00F36810">
        <w:rPr>
          <w:sz w:val="22"/>
          <w:szCs w:val="22"/>
        </w:rPr>
        <w:t>likumiskā</w:t>
      </w:r>
      <w:proofErr w:type="spellEnd"/>
      <w:r w:rsidRPr="00F36810">
        <w:rPr>
          <w:sz w:val="22"/>
          <w:szCs w:val="22"/>
        </w:rPr>
        <w:t xml:space="preserve"> </w:t>
      </w:r>
      <w:proofErr w:type="spellStart"/>
      <w:r w:rsidRPr="00F36810">
        <w:rPr>
          <w:sz w:val="22"/>
          <w:szCs w:val="22"/>
        </w:rPr>
        <w:t>pārstāvja</w:t>
      </w:r>
      <w:proofErr w:type="spellEnd"/>
      <w:r w:rsidR="003124A6" w:rsidRPr="00F36810">
        <w:rPr>
          <w:sz w:val="22"/>
          <w:szCs w:val="22"/>
        </w:rPr>
        <w:t xml:space="preserve"> </w:t>
      </w:r>
      <w:proofErr w:type="spellStart"/>
      <w:r w:rsidR="003124A6" w:rsidRPr="00F36810">
        <w:rPr>
          <w:sz w:val="22"/>
          <w:szCs w:val="22"/>
        </w:rPr>
        <w:t>vārds</w:t>
      </w:r>
      <w:proofErr w:type="spellEnd"/>
      <w:r w:rsidR="003124A6" w:rsidRPr="00F36810">
        <w:rPr>
          <w:sz w:val="22"/>
          <w:szCs w:val="22"/>
        </w:rPr>
        <w:t xml:space="preserve">, </w:t>
      </w:r>
      <w:proofErr w:type="spellStart"/>
      <w:r w:rsidR="003124A6" w:rsidRPr="00F36810">
        <w:rPr>
          <w:sz w:val="22"/>
          <w:szCs w:val="22"/>
        </w:rPr>
        <w:t>uzvārds</w:t>
      </w:r>
      <w:proofErr w:type="spellEnd"/>
      <w:r w:rsidR="003124A6" w:rsidRPr="00F36810">
        <w:rPr>
          <w:sz w:val="22"/>
          <w:szCs w:val="22"/>
        </w:rPr>
        <w:t xml:space="preserve">, personas </w:t>
      </w:r>
      <w:proofErr w:type="spellStart"/>
      <w:r w:rsidR="003124A6" w:rsidRPr="00F36810">
        <w:rPr>
          <w:sz w:val="22"/>
          <w:szCs w:val="22"/>
        </w:rPr>
        <w:t>kods</w:t>
      </w:r>
      <w:proofErr w:type="spellEnd"/>
      <w:r w:rsidR="003124A6" w:rsidRPr="00F36810">
        <w:rPr>
          <w:sz w:val="22"/>
          <w:szCs w:val="22"/>
        </w:rPr>
        <w:t>)</w:t>
      </w:r>
    </w:p>
    <w:p w:rsidR="00D62433" w:rsidRPr="00F36810" w:rsidRDefault="00D62433" w:rsidP="00364434">
      <w:pPr>
        <w:tabs>
          <w:tab w:val="left" w:pos="720"/>
        </w:tabs>
        <w:ind w:left="480"/>
        <w:jc w:val="both"/>
        <w:rPr>
          <w:sz w:val="22"/>
          <w:szCs w:val="22"/>
        </w:rPr>
      </w:pPr>
      <w:r w:rsidRPr="00F36810">
        <w:rPr>
          <w:sz w:val="22"/>
          <w:szCs w:val="22"/>
        </w:rPr>
        <w:t>______________________________</w:t>
      </w:r>
      <w:r w:rsidR="003124A6" w:rsidRPr="00F36810">
        <w:rPr>
          <w:sz w:val="22"/>
          <w:szCs w:val="22"/>
        </w:rPr>
        <w:t>___</w:t>
      </w:r>
      <w:r w:rsidR="000F6A6F">
        <w:rPr>
          <w:sz w:val="22"/>
          <w:szCs w:val="22"/>
        </w:rPr>
        <w:t>_____________________________________________________</w:t>
      </w:r>
      <w:r w:rsidRPr="00F36810">
        <w:rPr>
          <w:sz w:val="22"/>
          <w:szCs w:val="22"/>
        </w:rPr>
        <w:t xml:space="preserve"> </w:t>
      </w:r>
    </w:p>
    <w:p w:rsidR="00D62433" w:rsidRPr="00F36810" w:rsidRDefault="00D83453" w:rsidP="00A81DD0">
      <w:pPr>
        <w:ind w:left="480"/>
        <w:jc w:val="center"/>
        <w:rPr>
          <w:sz w:val="22"/>
          <w:szCs w:val="22"/>
        </w:rPr>
      </w:pPr>
      <w:r w:rsidRPr="00F36810">
        <w:rPr>
          <w:sz w:val="22"/>
          <w:szCs w:val="22"/>
        </w:rPr>
        <w:t xml:space="preserve"> </w:t>
      </w:r>
      <w:r w:rsidR="00A81DD0" w:rsidRPr="00F36810">
        <w:rPr>
          <w:sz w:val="22"/>
          <w:szCs w:val="22"/>
        </w:rPr>
        <w:t>(</w:t>
      </w:r>
      <w:proofErr w:type="spellStart"/>
      <w:r w:rsidR="00A81DD0" w:rsidRPr="00F36810">
        <w:rPr>
          <w:sz w:val="22"/>
          <w:szCs w:val="22"/>
        </w:rPr>
        <w:t>deklarētā</w:t>
      </w:r>
      <w:proofErr w:type="spellEnd"/>
      <w:r w:rsidR="00A81DD0" w:rsidRPr="00F36810">
        <w:rPr>
          <w:sz w:val="22"/>
          <w:szCs w:val="22"/>
        </w:rPr>
        <w:t xml:space="preserve"> </w:t>
      </w:r>
      <w:proofErr w:type="spellStart"/>
      <w:r w:rsidR="00A81DD0" w:rsidRPr="00F36810">
        <w:rPr>
          <w:sz w:val="22"/>
          <w:szCs w:val="22"/>
        </w:rPr>
        <w:t>dzīves</w:t>
      </w:r>
      <w:proofErr w:type="spellEnd"/>
      <w:r w:rsidR="00A81DD0" w:rsidRPr="00F36810">
        <w:rPr>
          <w:sz w:val="22"/>
          <w:szCs w:val="22"/>
        </w:rPr>
        <w:t xml:space="preserve"> </w:t>
      </w:r>
      <w:proofErr w:type="spellStart"/>
      <w:r w:rsidR="00A81DD0" w:rsidRPr="00F36810">
        <w:rPr>
          <w:sz w:val="22"/>
          <w:szCs w:val="22"/>
        </w:rPr>
        <w:t>vieta</w:t>
      </w:r>
      <w:proofErr w:type="spellEnd"/>
      <w:r w:rsidR="00A81DD0" w:rsidRPr="00F36810">
        <w:rPr>
          <w:sz w:val="22"/>
          <w:szCs w:val="22"/>
        </w:rPr>
        <w:t>)</w:t>
      </w:r>
    </w:p>
    <w:p w:rsidR="00A81DD0" w:rsidRPr="00F36810" w:rsidRDefault="00A81DD0" w:rsidP="00A81DD0">
      <w:pPr>
        <w:ind w:left="480"/>
        <w:jc w:val="center"/>
        <w:rPr>
          <w:sz w:val="22"/>
          <w:szCs w:val="22"/>
        </w:rPr>
      </w:pPr>
      <w:r w:rsidRPr="00F36810">
        <w:rPr>
          <w:sz w:val="22"/>
          <w:szCs w:val="22"/>
        </w:rPr>
        <w:t>___________________________________________________________________________</w:t>
      </w:r>
      <w:r w:rsidR="003124A6" w:rsidRPr="00F36810">
        <w:rPr>
          <w:sz w:val="22"/>
          <w:szCs w:val="22"/>
        </w:rPr>
        <w:t>__</w:t>
      </w:r>
      <w:r w:rsidRPr="00F36810">
        <w:rPr>
          <w:sz w:val="22"/>
          <w:szCs w:val="22"/>
        </w:rPr>
        <w:t>_</w:t>
      </w:r>
      <w:r w:rsidR="000F6A6F">
        <w:rPr>
          <w:sz w:val="22"/>
          <w:szCs w:val="22"/>
        </w:rPr>
        <w:t>_______</w:t>
      </w:r>
    </w:p>
    <w:p w:rsidR="00A81DD0" w:rsidRPr="00F36810" w:rsidRDefault="00A81DD0" w:rsidP="00A81DD0">
      <w:pPr>
        <w:ind w:left="480"/>
        <w:jc w:val="center"/>
        <w:rPr>
          <w:sz w:val="22"/>
          <w:szCs w:val="22"/>
        </w:rPr>
      </w:pPr>
      <w:r w:rsidRPr="00F36810">
        <w:rPr>
          <w:sz w:val="22"/>
          <w:szCs w:val="22"/>
        </w:rPr>
        <w:t>(</w:t>
      </w:r>
      <w:proofErr w:type="spellStart"/>
      <w:proofErr w:type="gramStart"/>
      <w:r w:rsidRPr="00F36810">
        <w:rPr>
          <w:sz w:val="22"/>
          <w:szCs w:val="22"/>
        </w:rPr>
        <w:t>faktiskā</w:t>
      </w:r>
      <w:proofErr w:type="spellEnd"/>
      <w:proofErr w:type="gramEnd"/>
      <w:r w:rsidRPr="00F36810">
        <w:rPr>
          <w:sz w:val="22"/>
          <w:szCs w:val="22"/>
        </w:rPr>
        <w:t xml:space="preserve"> </w:t>
      </w:r>
      <w:proofErr w:type="spellStart"/>
      <w:r w:rsidRPr="00F36810">
        <w:rPr>
          <w:sz w:val="22"/>
          <w:szCs w:val="22"/>
        </w:rPr>
        <w:t>dzīves</w:t>
      </w:r>
      <w:proofErr w:type="spellEnd"/>
      <w:r w:rsidRPr="00F36810">
        <w:rPr>
          <w:sz w:val="22"/>
          <w:szCs w:val="22"/>
        </w:rPr>
        <w:t xml:space="preserve"> </w:t>
      </w:r>
      <w:proofErr w:type="spellStart"/>
      <w:r w:rsidRPr="00F36810">
        <w:rPr>
          <w:sz w:val="22"/>
          <w:szCs w:val="22"/>
        </w:rPr>
        <w:t>vieta</w:t>
      </w:r>
      <w:proofErr w:type="spellEnd"/>
      <w:r w:rsidRPr="00F36810">
        <w:rPr>
          <w:sz w:val="22"/>
          <w:szCs w:val="22"/>
        </w:rPr>
        <w:t>)</w:t>
      </w:r>
    </w:p>
    <w:p w:rsidR="00A81DD0" w:rsidRPr="00F36810" w:rsidRDefault="00A81DD0" w:rsidP="00A81DD0">
      <w:pPr>
        <w:ind w:left="480"/>
        <w:jc w:val="center"/>
        <w:rPr>
          <w:sz w:val="22"/>
          <w:szCs w:val="22"/>
        </w:rPr>
      </w:pPr>
      <w:r w:rsidRPr="00F36810">
        <w:rPr>
          <w:sz w:val="22"/>
          <w:szCs w:val="22"/>
        </w:rPr>
        <w:t>______________________________________________________________________________________</w:t>
      </w:r>
    </w:p>
    <w:p w:rsidR="00A81DD0" w:rsidRPr="00F36810" w:rsidRDefault="00ED2337" w:rsidP="00A81DD0">
      <w:pPr>
        <w:ind w:left="480"/>
        <w:jc w:val="center"/>
        <w:rPr>
          <w:sz w:val="22"/>
          <w:szCs w:val="22"/>
        </w:rPr>
      </w:pPr>
      <w:r w:rsidRPr="00F36810">
        <w:rPr>
          <w:sz w:val="22"/>
          <w:szCs w:val="22"/>
        </w:rPr>
        <w:t>(</w:t>
      </w:r>
      <w:proofErr w:type="spellStart"/>
      <w:proofErr w:type="gramStart"/>
      <w:r w:rsidRPr="00F36810">
        <w:rPr>
          <w:sz w:val="22"/>
          <w:szCs w:val="22"/>
        </w:rPr>
        <w:t>tālruņa</w:t>
      </w:r>
      <w:proofErr w:type="spellEnd"/>
      <w:proofErr w:type="gramEnd"/>
      <w:r w:rsidRPr="00F36810">
        <w:rPr>
          <w:sz w:val="22"/>
          <w:szCs w:val="22"/>
        </w:rPr>
        <w:t xml:space="preserve"> </w:t>
      </w:r>
      <w:proofErr w:type="spellStart"/>
      <w:r w:rsidRPr="00F36810">
        <w:rPr>
          <w:sz w:val="22"/>
          <w:szCs w:val="22"/>
        </w:rPr>
        <w:t>Nr</w:t>
      </w:r>
      <w:proofErr w:type="spellEnd"/>
      <w:r w:rsidRPr="00F36810">
        <w:rPr>
          <w:sz w:val="22"/>
          <w:szCs w:val="22"/>
        </w:rPr>
        <w:t>.,</w:t>
      </w:r>
      <w:r w:rsidR="00A81DD0" w:rsidRPr="00F36810">
        <w:rPr>
          <w:sz w:val="22"/>
          <w:szCs w:val="22"/>
        </w:rPr>
        <w:t xml:space="preserve"> </w:t>
      </w:r>
      <w:proofErr w:type="spellStart"/>
      <w:r w:rsidR="00A81DD0" w:rsidRPr="00F36810">
        <w:rPr>
          <w:sz w:val="22"/>
          <w:szCs w:val="22"/>
        </w:rPr>
        <w:t>elektroniskā</w:t>
      </w:r>
      <w:proofErr w:type="spellEnd"/>
      <w:r w:rsidR="00A81DD0" w:rsidRPr="00F36810">
        <w:rPr>
          <w:sz w:val="22"/>
          <w:szCs w:val="22"/>
        </w:rPr>
        <w:t xml:space="preserve"> pasta </w:t>
      </w:r>
      <w:proofErr w:type="spellStart"/>
      <w:r w:rsidR="00A81DD0" w:rsidRPr="00F36810">
        <w:rPr>
          <w:sz w:val="22"/>
          <w:szCs w:val="22"/>
        </w:rPr>
        <w:t>adrese</w:t>
      </w:r>
      <w:proofErr w:type="spellEnd"/>
      <w:r w:rsidR="00364434" w:rsidRPr="00F36810">
        <w:rPr>
          <w:sz w:val="22"/>
          <w:szCs w:val="22"/>
        </w:rPr>
        <w:t xml:space="preserve"> </w:t>
      </w:r>
      <w:proofErr w:type="spellStart"/>
      <w:r w:rsidR="00364434" w:rsidRPr="00F36810">
        <w:rPr>
          <w:sz w:val="22"/>
          <w:szCs w:val="22"/>
        </w:rPr>
        <w:t>saziņai</w:t>
      </w:r>
      <w:proofErr w:type="spellEnd"/>
      <w:r w:rsidR="00364434" w:rsidRPr="00F36810">
        <w:rPr>
          <w:sz w:val="22"/>
          <w:szCs w:val="22"/>
        </w:rPr>
        <w:t xml:space="preserve"> un </w:t>
      </w:r>
      <w:proofErr w:type="spellStart"/>
      <w:r w:rsidR="00364434" w:rsidRPr="00F36810">
        <w:rPr>
          <w:sz w:val="22"/>
          <w:szCs w:val="22"/>
        </w:rPr>
        <w:t>korespondences</w:t>
      </w:r>
      <w:proofErr w:type="spellEnd"/>
      <w:r w:rsidR="00364434" w:rsidRPr="00F36810">
        <w:rPr>
          <w:sz w:val="22"/>
          <w:szCs w:val="22"/>
        </w:rPr>
        <w:t xml:space="preserve"> </w:t>
      </w:r>
      <w:proofErr w:type="spellStart"/>
      <w:r w:rsidR="00364434" w:rsidRPr="00F36810">
        <w:rPr>
          <w:sz w:val="22"/>
          <w:szCs w:val="22"/>
        </w:rPr>
        <w:t>saņemšanai</w:t>
      </w:r>
      <w:proofErr w:type="spellEnd"/>
      <w:r w:rsidR="00A81DD0" w:rsidRPr="00F36810">
        <w:rPr>
          <w:sz w:val="22"/>
          <w:szCs w:val="22"/>
        </w:rPr>
        <w:t>)</w:t>
      </w:r>
    </w:p>
    <w:p w:rsidR="00D62433" w:rsidRPr="00F36810" w:rsidRDefault="00D62433" w:rsidP="00364434">
      <w:pPr>
        <w:ind w:left="480"/>
        <w:jc w:val="both"/>
        <w:rPr>
          <w:b/>
          <w:sz w:val="22"/>
          <w:szCs w:val="22"/>
        </w:rPr>
      </w:pPr>
      <w:proofErr w:type="spellStart"/>
      <w:proofErr w:type="gramStart"/>
      <w:r w:rsidRPr="00F36810">
        <w:rPr>
          <w:sz w:val="22"/>
          <w:szCs w:val="22"/>
        </w:rPr>
        <w:t>turpmāk</w:t>
      </w:r>
      <w:proofErr w:type="spellEnd"/>
      <w:proofErr w:type="gramEnd"/>
      <w:r w:rsidRPr="00F36810">
        <w:rPr>
          <w:sz w:val="22"/>
          <w:szCs w:val="22"/>
        </w:rPr>
        <w:t xml:space="preserve"> </w:t>
      </w:r>
      <w:proofErr w:type="spellStart"/>
      <w:r w:rsidRPr="00F36810">
        <w:rPr>
          <w:sz w:val="22"/>
          <w:szCs w:val="22"/>
        </w:rPr>
        <w:t>saukts</w:t>
      </w:r>
      <w:proofErr w:type="spellEnd"/>
      <w:r w:rsidRPr="00F36810">
        <w:rPr>
          <w:sz w:val="22"/>
          <w:szCs w:val="22"/>
        </w:rPr>
        <w:t xml:space="preserve"> </w:t>
      </w:r>
      <w:r w:rsidRPr="00F36810">
        <w:rPr>
          <w:b/>
          <w:sz w:val="22"/>
          <w:szCs w:val="22"/>
        </w:rPr>
        <w:t>VECĀKI</w:t>
      </w:r>
      <w:r w:rsidR="00364434" w:rsidRPr="00F36810">
        <w:rPr>
          <w:b/>
          <w:sz w:val="22"/>
          <w:szCs w:val="22"/>
        </w:rPr>
        <w:t>,</w:t>
      </w:r>
      <w:r w:rsidRPr="00F36810">
        <w:rPr>
          <w:b/>
          <w:sz w:val="22"/>
          <w:szCs w:val="22"/>
        </w:rPr>
        <w:t xml:space="preserve"> </w:t>
      </w:r>
      <w:r w:rsidRPr="00F36810">
        <w:rPr>
          <w:sz w:val="22"/>
          <w:szCs w:val="22"/>
        </w:rPr>
        <w:t xml:space="preserve">no </w:t>
      </w:r>
      <w:proofErr w:type="spellStart"/>
      <w:r w:rsidRPr="00F36810">
        <w:rPr>
          <w:sz w:val="22"/>
          <w:szCs w:val="22"/>
        </w:rPr>
        <w:t>otras</w:t>
      </w:r>
      <w:proofErr w:type="spellEnd"/>
      <w:r w:rsidRPr="00F36810">
        <w:rPr>
          <w:sz w:val="22"/>
          <w:szCs w:val="22"/>
        </w:rPr>
        <w:t xml:space="preserve"> </w:t>
      </w:r>
      <w:proofErr w:type="spellStart"/>
      <w:r w:rsidRPr="00F36810">
        <w:rPr>
          <w:sz w:val="22"/>
          <w:szCs w:val="22"/>
        </w:rPr>
        <w:t>puses</w:t>
      </w:r>
      <w:proofErr w:type="spellEnd"/>
      <w:r w:rsidRPr="00F36810">
        <w:rPr>
          <w:sz w:val="22"/>
          <w:szCs w:val="22"/>
        </w:rPr>
        <w:t xml:space="preserve">, </w:t>
      </w:r>
      <w:proofErr w:type="spellStart"/>
      <w:r w:rsidR="00364434" w:rsidRPr="00F36810">
        <w:rPr>
          <w:sz w:val="22"/>
          <w:szCs w:val="22"/>
        </w:rPr>
        <w:t>abi</w:t>
      </w:r>
      <w:proofErr w:type="spellEnd"/>
      <w:r w:rsidR="00364434" w:rsidRPr="00F36810">
        <w:rPr>
          <w:sz w:val="22"/>
          <w:szCs w:val="22"/>
        </w:rPr>
        <w:t xml:space="preserve"> </w:t>
      </w:r>
      <w:proofErr w:type="spellStart"/>
      <w:r w:rsidR="00364434" w:rsidRPr="00F36810">
        <w:rPr>
          <w:sz w:val="22"/>
          <w:szCs w:val="22"/>
        </w:rPr>
        <w:t>kopā</w:t>
      </w:r>
      <w:proofErr w:type="spellEnd"/>
      <w:r w:rsidR="00364434" w:rsidRPr="00F36810">
        <w:rPr>
          <w:sz w:val="22"/>
          <w:szCs w:val="22"/>
        </w:rPr>
        <w:t xml:space="preserve"> - PUSES, </w:t>
      </w:r>
      <w:proofErr w:type="spellStart"/>
      <w:r w:rsidR="00364434" w:rsidRPr="00F36810">
        <w:rPr>
          <w:sz w:val="22"/>
          <w:szCs w:val="22"/>
        </w:rPr>
        <w:t>katra</w:t>
      </w:r>
      <w:proofErr w:type="spellEnd"/>
      <w:r w:rsidR="00364434" w:rsidRPr="00F36810">
        <w:rPr>
          <w:sz w:val="22"/>
          <w:szCs w:val="22"/>
        </w:rPr>
        <w:t xml:space="preserve"> </w:t>
      </w:r>
      <w:proofErr w:type="spellStart"/>
      <w:r w:rsidR="00364434" w:rsidRPr="00F36810">
        <w:rPr>
          <w:sz w:val="22"/>
          <w:szCs w:val="22"/>
        </w:rPr>
        <w:t>atsevišķi</w:t>
      </w:r>
      <w:proofErr w:type="spellEnd"/>
      <w:r w:rsidR="00364434" w:rsidRPr="00F36810">
        <w:rPr>
          <w:sz w:val="22"/>
          <w:szCs w:val="22"/>
        </w:rPr>
        <w:t xml:space="preserve"> - PUSE, </w:t>
      </w:r>
      <w:proofErr w:type="spellStart"/>
      <w:r w:rsidR="00364434" w:rsidRPr="00F36810">
        <w:rPr>
          <w:sz w:val="22"/>
          <w:szCs w:val="22"/>
        </w:rPr>
        <w:t>noslēdz</w:t>
      </w:r>
      <w:proofErr w:type="spellEnd"/>
      <w:r w:rsidR="00364434" w:rsidRPr="00F36810">
        <w:rPr>
          <w:sz w:val="22"/>
          <w:szCs w:val="22"/>
        </w:rPr>
        <w:t xml:space="preserve"> </w:t>
      </w:r>
      <w:proofErr w:type="spellStart"/>
      <w:r w:rsidR="00364434" w:rsidRPr="00F36810">
        <w:rPr>
          <w:sz w:val="22"/>
          <w:szCs w:val="22"/>
        </w:rPr>
        <w:t>šo</w:t>
      </w:r>
      <w:proofErr w:type="spellEnd"/>
      <w:r w:rsidR="00364434" w:rsidRPr="00F36810">
        <w:rPr>
          <w:sz w:val="22"/>
          <w:szCs w:val="22"/>
        </w:rPr>
        <w:t xml:space="preserve">  līgumu</w:t>
      </w:r>
      <w:r w:rsidR="00642F27" w:rsidRPr="00F36810">
        <w:rPr>
          <w:sz w:val="22"/>
          <w:szCs w:val="22"/>
        </w:rPr>
        <w:t xml:space="preserve"> par </w:t>
      </w:r>
      <w:r w:rsidR="00642F27" w:rsidRPr="00F36810">
        <w:rPr>
          <w:b/>
          <w:sz w:val="22"/>
          <w:szCs w:val="22"/>
        </w:rPr>
        <w:t>IZGLĪTOJAMĀ</w:t>
      </w:r>
    </w:p>
    <w:tbl>
      <w:tblPr>
        <w:tblW w:w="3919" w:type="dxa"/>
        <w:tblInd w:w="6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317"/>
        <w:gridCol w:w="317"/>
        <w:gridCol w:w="316"/>
        <w:gridCol w:w="316"/>
        <w:gridCol w:w="397"/>
        <w:gridCol w:w="315"/>
        <w:gridCol w:w="315"/>
        <w:gridCol w:w="315"/>
        <w:gridCol w:w="315"/>
        <w:gridCol w:w="315"/>
        <w:gridCol w:w="364"/>
      </w:tblGrid>
      <w:tr w:rsidR="00ED2337" w:rsidRPr="00F36810" w:rsidTr="00C875AF">
        <w:tc>
          <w:tcPr>
            <w:tcW w:w="317" w:type="dxa"/>
            <w:tcBorders>
              <w:top w:val="single" w:sz="4" w:space="0" w:color="auto"/>
              <w:bottom w:val="single" w:sz="4" w:space="0" w:color="auto"/>
            </w:tcBorders>
            <w:shd w:val="clear" w:color="auto" w:fill="auto"/>
          </w:tcPr>
          <w:p w:rsidR="00ED2337" w:rsidRPr="00F36810" w:rsidRDefault="00ED2337" w:rsidP="0055388F">
            <w:pPr>
              <w:ind w:left="480"/>
              <w:jc w:val="both"/>
              <w:rPr>
                <w:sz w:val="22"/>
                <w:szCs w:val="22"/>
              </w:rPr>
            </w:pPr>
          </w:p>
        </w:tc>
        <w:tc>
          <w:tcPr>
            <w:tcW w:w="317" w:type="dxa"/>
            <w:tcBorders>
              <w:top w:val="single" w:sz="4" w:space="0" w:color="auto"/>
              <w:bottom w:val="single" w:sz="4" w:space="0" w:color="auto"/>
            </w:tcBorders>
            <w:shd w:val="clear" w:color="auto" w:fill="auto"/>
          </w:tcPr>
          <w:p w:rsidR="00ED2337" w:rsidRPr="00F36810" w:rsidRDefault="00ED2337" w:rsidP="0055388F">
            <w:pPr>
              <w:ind w:left="480"/>
              <w:rPr>
                <w:sz w:val="22"/>
                <w:szCs w:val="22"/>
              </w:rPr>
            </w:pPr>
          </w:p>
        </w:tc>
        <w:tc>
          <w:tcPr>
            <w:tcW w:w="317" w:type="dxa"/>
            <w:tcBorders>
              <w:top w:val="single" w:sz="4" w:space="0" w:color="auto"/>
              <w:bottom w:val="single" w:sz="4" w:space="0" w:color="auto"/>
            </w:tcBorders>
          </w:tcPr>
          <w:p w:rsidR="00ED2337" w:rsidRPr="00F36810" w:rsidRDefault="00ED2337" w:rsidP="0055388F">
            <w:pPr>
              <w:ind w:left="480"/>
              <w:rPr>
                <w:sz w:val="22"/>
                <w:szCs w:val="22"/>
              </w:rPr>
            </w:pPr>
          </w:p>
        </w:tc>
        <w:tc>
          <w:tcPr>
            <w:tcW w:w="316" w:type="dxa"/>
            <w:tcBorders>
              <w:top w:val="single" w:sz="4" w:space="0" w:color="auto"/>
              <w:bottom w:val="single" w:sz="4" w:space="0" w:color="auto"/>
            </w:tcBorders>
            <w:shd w:val="clear" w:color="auto" w:fill="auto"/>
          </w:tcPr>
          <w:p w:rsidR="00ED2337" w:rsidRPr="00F36810" w:rsidRDefault="00ED2337" w:rsidP="0055388F">
            <w:pPr>
              <w:ind w:left="480"/>
              <w:rPr>
                <w:sz w:val="22"/>
                <w:szCs w:val="22"/>
              </w:rPr>
            </w:pPr>
          </w:p>
        </w:tc>
        <w:tc>
          <w:tcPr>
            <w:tcW w:w="316" w:type="dxa"/>
            <w:tcBorders>
              <w:top w:val="single" w:sz="4" w:space="0" w:color="auto"/>
              <w:bottom w:val="single" w:sz="4" w:space="0" w:color="auto"/>
            </w:tcBorders>
            <w:shd w:val="clear" w:color="auto" w:fill="auto"/>
          </w:tcPr>
          <w:p w:rsidR="00ED2337" w:rsidRPr="00F36810" w:rsidRDefault="00ED2337" w:rsidP="0055388F">
            <w:pPr>
              <w:ind w:left="480"/>
              <w:rPr>
                <w:sz w:val="22"/>
                <w:szCs w:val="22"/>
              </w:rPr>
            </w:pPr>
          </w:p>
        </w:tc>
        <w:tc>
          <w:tcPr>
            <w:tcW w:w="397" w:type="dxa"/>
            <w:tcBorders>
              <w:top w:val="single" w:sz="4" w:space="0" w:color="auto"/>
              <w:bottom w:val="single" w:sz="4" w:space="0" w:color="auto"/>
            </w:tcBorders>
            <w:shd w:val="clear" w:color="auto" w:fill="auto"/>
          </w:tcPr>
          <w:p w:rsidR="00ED2337" w:rsidRPr="00F36810" w:rsidRDefault="00ED2337" w:rsidP="0055388F">
            <w:pPr>
              <w:ind w:left="480"/>
              <w:rPr>
                <w:sz w:val="22"/>
                <w:szCs w:val="22"/>
              </w:rPr>
            </w:pPr>
          </w:p>
        </w:tc>
        <w:tc>
          <w:tcPr>
            <w:tcW w:w="315" w:type="dxa"/>
            <w:tcBorders>
              <w:top w:val="single" w:sz="4" w:space="0" w:color="auto"/>
              <w:bottom w:val="single" w:sz="4" w:space="0" w:color="auto"/>
              <w:right w:val="single" w:sz="4" w:space="0" w:color="auto"/>
            </w:tcBorders>
            <w:shd w:val="clear" w:color="auto" w:fill="auto"/>
          </w:tcPr>
          <w:p w:rsidR="00ED2337" w:rsidRPr="00F36810" w:rsidRDefault="00ED2337" w:rsidP="0055388F">
            <w:pPr>
              <w:ind w:left="480"/>
              <w:rPr>
                <w:sz w:val="22"/>
                <w:szCs w:val="22"/>
              </w:rPr>
            </w:pPr>
          </w:p>
        </w:tc>
        <w:tc>
          <w:tcPr>
            <w:tcW w:w="315" w:type="dxa"/>
            <w:tcBorders>
              <w:top w:val="single" w:sz="4" w:space="0" w:color="auto"/>
              <w:left w:val="single" w:sz="4" w:space="0" w:color="auto"/>
              <w:bottom w:val="single" w:sz="4" w:space="0" w:color="auto"/>
            </w:tcBorders>
            <w:shd w:val="clear" w:color="auto" w:fill="auto"/>
          </w:tcPr>
          <w:p w:rsidR="00ED2337" w:rsidRPr="00F36810" w:rsidRDefault="00ED2337" w:rsidP="0055388F">
            <w:pPr>
              <w:ind w:left="480"/>
              <w:rPr>
                <w:sz w:val="22"/>
                <w:szCs w:val="22"/>
              </w:rPr>
            </w:pPr>
          </w:p>
        </w:tc>
        <w:tc>
          <w:tcPr>
            <w:tcW w:w="315" w:type="dxa"/>
            <w:tcBorders>
              <w:top w:val="single" w:sz="4" w:space="0" w:color="auto"/>
              <w:bottom w:val="single" w:sz="4" w:space="0" w:color="auto"/>
            </w:tcBorders>
            <w:shd w:val="clear" w:color="auto" w:fill="auto"/>
          </w:tcPr>
          <w:p w:rsidR="00ED2337" w:rsidRPr="00F36810" w:rsidRDefault="00ED2337" w:rsidP="0055388F">
            <w:pPr>
              <w:ind w:left="480"/>
              <w:rPr>
                <w:sz w:val="22"/>
                <w:szCs w:val="22"/>
              </w:rPr>
            </w:pPr>
          </w:p>
        </w:tc>
        <w:tc>
          <w:tcPr>
            <w:tcW w:w="315" w:type="dxa"/>
            <w:tcBorders>
              <w:top w:val="single" w:sz="4" w:space="0" w:color="auto"/>
              <w:bottom w:val="single" w:sz="4" w:space="0" w:color="auto"/>
            </w:tcBorders>
            <w:shd w:val="clear" w:color="auto" w:fill="auto"/>
          </w:tcPr>
          <w:p w:rsidR="00ED2337" w:rsidRPr="00F36810" w:rsidRDefault="00ED2337" w:rsidP="0055388F">
            <w:pPr>
              <w:ind w:left="480"/>
              <w:rPr>
                <w:sz w:val="22"/>
                <w:szCs w:val="22"/>
              </w:rPr>
            </w:pPr>
          </w:p>
        </w:tc>
        <w:tc>
          <w:tcPr>
            <w:tcW w:w="315" w:type="dxa"/>
            <w:tcBorders>
              <w:top w:val="single" w:sz="4" w:space="0" w:color="auto"/>
              <w:bottom w:val="single" w:sz="4" w:space="0" w:color="auto"/>
            </w:tcBorders>
            <w:shd w:val="clear" w:color="auto" w:fill="auto"/>
          </w:tcPr>
          <w:p w:rsidR="00ED2337" w:rsidRPr="00F36810" w:rsidRDefault="00ED2337" w:rsidP="0055388F">
            <w:pPr>
              <w:ind w:left="480"/>
              <w:rPr>
                <w:sz w:val="22"/>
                <w:szCs w:val="22"/>
              </w:rPr>
            </w:pPr>
          </w:p>
        </w:tc>
        <w:tc>
          <w:tcPr>
            <w:tcW w:w="364" w:type="dxa"/>
            <w:tcBorders>
              <w:top w:val="single" w:sz="4" w:space="0" w:color="auto"/>
              <w:bottom w:val="single" w:sz="4" w:space="0" w:color="auto"/>
            </w:tcBorders>
            <w:shd w:val="clear" w:color="auto" w:fill="auto"/>
          </w:tcPr>
          <w:p w:rsidR="00ED2337" w:rsidRPr="00F36810" w:rsidRDefault="00ED2337" w:rsidP="0055388F">
            <w:pPr>
              <w:ind w:left="480"/>
              <w:rPr>
                <w:sz w:val="22"/>
                <w:szCs w:val="22"/>
              </w:rPr>
            </w:pPr>
          </w:p>
        </w:tc>
      </w:tr>
      <w:tr w:rsidR="00F965D9" w:rsidRPr="00F36810" w:rsidTr="00684EEE">
        <w:tc>
          <w:tcPr>
            <w:tcW w:w="3919" w:type="dxa"/>
            <w:gridSpan w:val="12"/>
            <w:tcBorders>
              <w:top w:val="single" w:sz="4" w:space="0" w:color="auto"/>
              <w:bottom w:val="single" w:sz="4" w:space="0" w:color="auto"/>
            </w:tcBorders>
            <w:shd w:val="clear" w:color="auto" w:fill="auto"/>
          </w:tcPr>
          <w:p w:rsidR="00F965D9" w:rsidRPr="00F36810" w:rsidRDefault="00F965D9" w:rsidP="00F965D9">
            <w:pPr>
              <w:ind w:left="480"/>
              <w:rPr>
                <w:sz w:val="22"/>
                <w:szCs w:val="22"/>
              </w:rPr>
            </w:pPr>
          </w:p>
        </w:tc>
      </w:tr>
    </w:tbl>
    <w:p w:rsidR="00642F27" w:rsidRPr="00F36810" w:rsidRDefault="00642F27" w:rsidP="00642F27">
      <w:pPr>
        <w:pBdr>
          <w:top w:val="single" w:sz="4" w:space="1" w:color="auto"/>
        </w:pBdr>
        <w:ind w:left="480"/>
        <w:jc w:val="center"/>
        <w:rPr>
          <w:sz w:val="22"/>
          <w:szCs w:val="22"/>
        </w:rPr>
      </w:pPr>
      <w:r w:rsidRPr="00F36810">
        <w:rPr>
          <w:sz w:val="22"/>
          <w:szCs w:val="22"/>
        </w:rPr>
        <w:t>(</w:t>
      </w:r>
      <w:proofErr w:type="spellStart"/>
      <w:r w:rsidRPr="00F36810">
        <w:rPr>
          <w:sz w:val="22"/>
          <w:szCs w:val="22"/>
        </w:rPr>
        <w:t>bērna</w:t>
      </w:r>
      <w:proofErr w:type="spellEnd"/>
      <w:r w:rsidR="00D62433" w:rsidRPr="00F36810">
        <w:rPr>
          <w:sz w:val="22"/>
          <w:szCs w:val="22"/>
        </w:rPr>
        <w:t xml:space="preserve"> </w:t>
      </w:r>
      <w:proofErr w:type="spellStart"/>
      <w:r w:rsidR="00D62433" w:rsidRPr="00F36810">
        <w:rPr>
          <w:sz w:val="22"/>
          <w:szCs w:val="22"/>
        </w:rPr>
        <w:t>vārds</w:t>
      </w:r>
      <w:proofErr w:type="spellEnd"/>
      <w:r w:rsidR="00D62433" w:rsidRPr="00F36810">
        <w:rPr>
          <w:sz w:val="22"/>
          <w:szCs w:val="22"/>
        </w:rPr>
        <w:t xml:space="preserve">, </w:t>
      </w:r>
      <w:proofErr w:type="spellStart"/>
      <w:r w:rsidR="00D62433" w:rsidRPr="00F36810">
        <w:rPr>
          <w:sz w:val="22"/>
          <w:szCs w:val="22"/>
        </w:rPr>
        <w:t>uzvārds</w:t>
      </w:r>
      <w:proofErr w:type="spellEnd"/>
      <w:r w:rsidR="00D62433" w:rsidRPr="00F36810">
        <w:rPr>
          <w:sz w:val="22"/>
          <w:szCs w:val="22"/>
        </w:rPr>
        <w:t xml:space="preserve">, personas </w:t>
      </w:r>
      <w:proofErr w:type="spellStart"/>
      <w:r w:rsidR="00D62433" w:rsidRPr="00F36810">
        <w:rPr>
          <w:sz w:val="22"/>
          <w:szCs w:val="22"/>
        </w:rPr>
        <w:t>kods</w:t>
      </w:r>
      <w:proofErr w:type="spellEnd"/>
      <w:r w:rsidR="00F965D9">
        <w:rPr>
          <w:sz w:val="22"/>
          <w:szCs w:val="22"/>
        </w:rPr>
        <w:t xml:space="preserve">, </w:t>
      </w:r>
      <w:proofErr w:type="spellStart"/>
      <w:r w:rsidR="00F965D9">
        <w:rPr>
          <w:sz w:val="22"/>
          <w:szCs w:val="22"/>
        </w:rPr>
        <w:t>dzimšanas</w:t>
      </w:r>
      <w:proofErr w:type="spellEnd"/>
      <w:r w:rsidR="00F965D9">
        <w:rPr>
          <w:sz w:val="22"/>
          <w:szCs w:val="22"/>
        </w:rPr>
        <w:t xml:space="preserve"> </w:t>
      </w:r>
      <w:proofErr w:type="spellStart"/>
      <w:r w:rsidR="00F965D9">
        <w:rPr>
          <w:sz w:val="22"/>
          <w:szCs w:val="22"/>
        </w:rPr>
        <w:t>dati</w:t>
      </w:r>
      <w:proofErr w:type="spellEnd"/>
      <w:r w:rsidR="00D62433" w:rsidRPr="00F36810">
        <w:rPr>
          <w:sz w:val="22"/>
          <w:szCs w:val="22"/>
        </w:rPr>
        <w:t>)</w:t>
      </w:r>
    </w:p>
    <w:p w:rsidR="00642F27" w:rsidRPr="00F36810" w:rsidRDefault="00642F27" w:rsidP="00642F27">
      <w:pPr>
        <w:pBdr>
          <w:top w:val="single" w:sz="4" w:space="1" w:color="auto"/>
        </w:pBdr>
        <w:ind w:left="480"/>
        <w:jc w:val="center"/>
        <w:rPr>
          <w:sz w:val="22"/>
          <w:szCs w:val="22"/>
        </w:rPr>
      </w:pPr>
      <w:r w:rsidRPr="00F36810">
        <w:rPr>
          <w:sz w:val="22"/>
          <w:szCs w:val="22"/>
        </w:rPr>
        <w:t>_____________________________________________________________________________</w:t>
      </w:r>
    </w:p>
    <w:p w:rsidR="00642F27" w:rsidRPr="00F36810" w:rsidRDefault="00642F27" w:rsidP="00642F27">
      <w:pPr>
        <w:pBdr>
          <w:top w:val="single" w:sz="4" w:space="1" w:color="auto"/>
        </w:pBdr>
        <w:ind w:left="480"/>
        <w:jc w:val="center"/>
        <w:rPr>
          <w:sz w:val="22"/>
          <w:szCs w:val="22"/>
        </w:rPr>
      </w:pPr>
      <w:r w:rsidRPr="00F36810">
        <w:rPr>
          <w:sz w:val="22"/>
          <w:szCs w:val="22"/>
        </w:rPr>
        <w:t>(</w:t>
      </w:r>
      <w:proofErr w:type="spellStart"/>
      <w:proofErr w:type="gramStart"/>
      <w:r w:rsidRPr="00F36810">
        <w:rPr>
          <w:sz w:val="22"/>
          <w:szCs w:val="22"/>
        </w:rPr>
        <w:t>deklarētā</w:t>
      </w:r>
      <w:proofErr w:type="spellEnd"/>
      <w:proofErr w:type="gramEnd"/>
      <w:r w:rsidRPr="00F36810">
        <w:rPr>
          <w:sz w:val="22"/>
          <w:szCs w:val="22"/>
        </w:rPr>
        <w:t xml:space="preserve"> </w:t>
      </w:r>
      <w:proofErr w:type="spellStart"/>
      <w:r w:rsidRPr="00F36810">
        <w:rPr>
          <w:sz w:val="22"/>
          <w:szCs w:val="22"/>
        </w:rPr>
        <w:t>dzīves</w:t>
      </w:r>
      <w:proofErr w:type="spellEnd"/>
      <w:r w:rsidRPr="00F36810">
        <w:rPr>
          <w:sz w:val="22"/>
          <w:szCs w:val="22"/>
        </w:rPr>
        <w:t xml:space="preserve"> </w:t>
      </w:r>
      <w:proofErr w:type="spellStart"/>
      <w:r w:rsidRPr="00F36810">
        <w:rPr>
          <w:sz w:val="22"/>
          <w:szCs w:val="22"/>
        </w:rPr>
        <w:t>vieta</w:t>
      </w:r>
      <w:proofErr w:type="spellEnd"/>
      <w:r w:rsidRPr="00F36810">
        <w:rPr>
          <w:sz w:val="22"/>
          <w:szCs w:val="22"/>
        </w:rPr>
        <w:t>)</w:t>
      </w:r>
    </w:p>
    <w:p w:rsidR="00642F27" w:rsidRPr="00F36810" w:rsidRDefault="00642F27" w:rsidP="00642F27">
      <w:pPr>
        <w:pBdr>
          <w:top w:val="single" w:sz="4" w:space="1" w:color="auto"/>
        </w:pBdr>
        <w:ind w:left="480"/>
        <w:jc w:val="center"/>
        <w:rPr>
          <w:sz w:val="22"/>
          <w:szCs w:val="22"/>
        </w:rPr>
      </w:pPr>
      <w:r w:rsidRPr="00F36810">
        <w:rPr>
          <w:sz w:val="22"/>
          <w:szCs w:val="22"/>
        </w:rPr>
        <w:t>_____________________________________________________________________________</w:t>
      </w:r>
    </w:p>
    <w:p w:rsidR="00642F27" w:rsidRPr="00F36810" w:rsidRDefault="00642F27" w:rsidP="00642F27">
      <w:pPr>
        <w:pBdr>
          <w:top w:val="single" w:sz="4" w:space="1" w:color="auto"/>
        </w:pBdr>
        <w:ind w:left="480"/>
        <w:jc w:val="center"/>
        <w:rPr>
          <w:sz w:val="22"/>
          <w:szCs w:val="22"/>
        </w:rPr>
      </w:pPr>
      <w:r w:rsidRPr="00F36810">
        <w:rPr>
          <w:sz w:val="22"/>
          <w:szCs w:val="22"/>
        </w:rPr>
        <w:t>(</w:t>
      </w:r>
      <w:proofErr w:type="spellStart"/>
      <w:proofErr w:type="gramStart"/>
      <w:r w:rsidRPr="00F36810">
        <w:rPr>
          <w:sz w:val="22"/>
          <w:szCs w:val="22"/>
        </w:rPr>
        <w:t>faktiskā</w:t>
      </w:r>
      <w:proofErr w:type="spellEnd"/>
      <w:proofErr w:type="gramEnd"/>
      <w:r w:rsidRPr="00F36810">
        <w:rPr>
          <w:sz w:val="22"/>
          <w:szCs w:val="22"/>
        </w:rPr>
        <w:t xml:space="preserve"> </w:t>
      </w:r>
      <w:proofErr w:type="spellStart"/>
      <w:r w:rsidRPr="00F36810">
        <w:rPr>
          <w:sz w:val="22"/>
          <w:szCs w:val="22"/>
        </w:rPr>
        <w:t>dzīves</w:t>
      </w:r>
      <w:proofErr w:type="spellEnd"/>
      <w:r w:rsidRPr="00F36810">
        <w:rPr>
          <w:sz w:val="22"/>
          <w:szCs w:val="22"/>
        </w:rPr>
        <w:t xml:space="preserve"> </w:t>
      </w:r>
      <w:proofErr w:type="spellStart"/>
      <w:r w:rsidRPr="00F36810">
        <w:rPr>
          <w:sz w:val="22"/>
          <w:szCs w:val="22"/>
        </w:rPr>
        <w:t>vieta</w:t>
      </w:r>
      <w:proofErr w:type="spellEnd"/>
      <w:r w:rsidRPr="00F36810">
        <w:rPr>
          <w:sz w:val="22"/>
          <w:szCs w:val="22"/>
        </w:rPr>
        <w:t xml:space="preserve">, </w:t>
      </w:r>
      <w:proofErr w:type="spellStart"/>
      <w:r w:rsidRPr="00F36810">
        <w:rPr>
          <w:sz w:val="22"/>
          <w:szCs w:val="22"/>
        </w:rPr>
        <w:t>tālruņa</w:t>
      </w:r>
      <w:proofErr w:type="spellEnd"/>
      <w:r w:rsidRPr="00F36810">
        <w:rPr>
          <w:sz w:val="22"/>
          <w:szCs w:val="22"/>
        </w:rPr>
        <w:t xml:space="preserve"> Nr.)</w:t>
      </w:r>
    </w:p>
    <w:p w:rsidR="00D62433" w:rsidRPr="00F36810" w:rsidRDefault="00642F27" w:rsidP="00D62433">
      <w:pPr>
        <w:ind w:left="480"/>
        <w:rPr>
          <w:sz w:val="22"/>
          <w:szCs w:val="22"/>
          <w:highlight w:val="yellow"/>
        </w:rPr>
      </w:pPr>
      <w:proofErr w:type="spellStart"/>
      <w:proofErr w:type="gramStart"/>
      <w:r w:rsidRPr="00F36810">
        <w:rPr>
          <w:sz w:val="22"/>
          <w:szCs w:val="22"/>
        </w:rPr>
        <w:t>izglītošanu</w:t>
      </w:r>
      <w:proofErr w:type="spellEnd"/>
      <w:proofErr w:type="gramEnd"/>
      <w:r w:rsidRPr="00F36810">
        <w:rPr>
          <w:sz w:val="22"/>
          <w:szCs w:val="22"/>
        </w:rPr>
        <w:t xml:space="preserve"> </w:t>
      </w:r>
      <w:proofErr w:type="spellStart"/>
      <w:r w:rsidRPr="00F36810">
        <w:rPr>
          <w:sz w:val="22"/>
          <w:szCs w:val="22"/>
        </w:rPr>
        <w:t>profesionālās</w:t>
      </w:r>
      <w:proofErr w:type="spellEnd"/>
      <w:r w:rsidRPr="00F36810">
        <w:rPr>
          <w:sz w:val="22"/>
          <w:szCs w:val="22"/>
        </w:rPr>
        <w:t xml:space="preserve"> </w:t>
      </w:r>
      <w:proofErr w:type="spellStart"/>
      <w:r w:rsidRPr="00F36810">
        <w:rPr>
          <w:sz w:val="22"/>
          <w:szCs w:val="22"/>
        </w:rPr>
        <w:t>ievirzes</w:t>
      </w:r>
      <w:proofErr w:type="spellEnd"/>
      <w:r w:rsidRPr="00F36810">
        <w:rPr>
          <w:sz w:val="22"/>
          <w:szCs w:val="22"/>
        </w:rPr>
        <w:t xml:space="preserve"> </w:t>
      </w:r>
      <w:proofErr w:type="spellStart"/>
      <w:r w:rsidRPr="00F36810">
        <w:rPr>
          <w:sz w:val="22"/>
          <w:szCs w:val="22"/>
        </w:rPr>
        <w:t>izglītības</w:t>
      </w:r>
      <w:proofErr w:type="spellEnd"/>
      <w:r w:rsidRPr="00F36810">
        <w:rPr>
          <w:sz w:val="22"/>
          <w:szCs w:val="22"/>
        </w:rPr>
        <w:t xml:space="preserve"> </w:t>
      </w:r>
      <w:proofErr w:type="spellStart"/>
      <w:r w:rsidRPr="00F36810">
        <w:rPr>
          <w:sz w:val="22"/>
          <w:szCs w:val="22"/>
        </w:rPr>
        <w:t>programmas</w:t>
      </w:r>
      <w:proofErr w:type="spellEnd"/>
      <w:r w:rsidR="000F6A6F">
        <w:rPr>
          <w:sz w:val="22"/>
          <w:szCs w:val="22"/>
        </w:rPr>
        <w:t xml:space="preserve"> </w:t>
      </w:r>
      <w:proofErr w:type="spellStart"/>
      <w:r w:rsidR="000F6A6F">
        <w:rPr>
          <w:sz w:val="22"/>
          <w:szCs w:val="22"/>
        </w:rPr>
        <w:t>va</w:t>
      </w:r>
      <w:r w:rsidR="00D83160">
        <w:rPr>
          <w:sz w:val="22"/>
          <w:szCs w:val="22"/>
        </w:rPr>
        <w:t>i</w:t>
      </w:r>
      <w:proofErr w:type="spellEnd"/>
      <w:r w:rsidR="00D83160">
        <w:rPr>
          <w:sz w:val="22"/>
          <w:szCs w:val="22"/>
        </w:rPr>
        <w:t xml:space="preserve"> </w:t>
      </w:r>
      <w:proofErr w:type="spellStart"/>
      <w:r w:rsidR="00D83160">
        <w:rPr>
          <w:sz w:val="22"/>
          <w:szCs w:val="22"/>
        </w:rPr>
        <w:t>interešu</w:t>
      </w:r>
      <w:proofErr w:type="spellEnd"/>
      <w:r w:rsidR="00D83160">
        <w:rPr>
          <w:sz w:val="22"/>
          <w:szCs w:val="22"/>
        </w:rPr>
        <w:t xml:space="preserve"> </w:t>
      </w:r>
      <w:proofErr w:type="spellStart"/>
      <w:r w:rsidR="00D83160">
        <w:rPr>
          <w:sz w:val="22"/>
          <w:szCs w:val="22"/>
        </w:rPr>
        <w:t>izglītības</w:t>
      </w:r>
      <w:proofErr w:type="spellEnd"/>
      <w:r w:rsidR="00D83160">
        <w:rPr>
          <w:sz w:val="22"/>
          <w:szCs w:val="22"/>
        </w:rPr>
        <w:t xml:space="preserve"> </w:t>
      </w:r>
      <w:proofErr w:type="spellStart"/>
      <w:r w:rsidR="00D83160">
        <w:rPr>
          <w:sz w:val="22"/>
          <w:szCs w:val="22"/>
        </w:rPr>
        <w:t>programma</w:t>
      </w:r>
      <w:proofErr w:type="spellEnd"/>
      <w:r w:rsidR="000F6A6F">
        <w:rPr>
          <w:sz w:val="22"/>
          <w:szCs w:val="22"/>
        </w:rPr>
        <w:t xml:space="preserve"> ____________</w:t>
      </w:r>
      <w:r w:rsidR="00A471BC" w:rsidRPr="00F36810">
        <w:rPr>
          <w:sz w:val="22"/>
          <w:szCs w:val="22"/>
        </w:rPr>
        <w:t xml:space="preserve">    </w:t>
      </w:r>
    </w:p>
    <w:p w:rsidR="00D62433" w:rsidRPr="00F36810" w:rsidRDefault="00CF637C" w:rsidP="006F1108">
      <w:pPr>
        <w:widowControl w:val="0"/>
        <w:ind w:left="480"/>
        <w:outlineLvl w:val="0"/>
        <w:rPr>
          <w:sz w:val="22"/>
          <w:szCs w:val="22"/>
          <w:lang w:val="lv-LV"/>
        </w:rPr>
      </w:pPr>
      <w:r w:rsidRPr="007A4FC9">
        <w:rPr>
          <w:sz w:val="22"/>
          <w:szCs w:val="22"/>
          <w:lang w:val="lv-LV"/>
        </w:rPr>
        <w:t xml:space="preserve">(programmas kods </w:t>
      </w:r>
      <w:r w:rsidR="000F6A6F" w:rsidRPr="007A4FC9">
        <w:rPr>
          <w:sz w:val="22"/>
          <w:szCs w:val="22"/>
          <w:lang w:val="lv-LV"/>
        </w:rPr>
        <w:t>_____________</w:t>
      </w:r>
      <w:r w:rsidR="00A471BC" w:rsidRPr="007A4FC9">
        <w:rPr>
          <w:sz w:val="22"/>
          <w:szCs w:val="22"/>
          <w:lang w:val="lv-LV"/>
        </w:rPr>
        <w:t>)</w:t>
      </w:r>
      <w:r w:rsidR="000F6A6F" w:rsidRPr="007A4FC9">
        <w:rPr>
          <w:sz w:val="22"/>
          <w:szCs w:val="22"/>
          <w:lang w:val="lv-LV"/>
        </w:rPr>
        <w:t xml:space="preserve"> ____________________________________</w:t>
      </w:r>
      <w:r w:rsidRPr="007A4FC9">
        <w:rPr>
          <w:sz w:val="22"/>
          <w:szCs w:val="22"/>
          <w:lang w:val="lv-LV"/>
        </w:rPr>
        <w:t xml:space="preserve"> </w:t>
      </w:r>
      <w:r w:rsidR="00642F27" w:rsidRPr="007A4FC9">
        <w:rPr>
          <w:sz w:val="22"/>
          <w:szCs w:val="22"/>
          <w:lang w:val="lv-LV"/>
        </w:rPr>
        <w:t>apakšprogrammā.</w:t>
      </w:r>
    </w:p>
    <w:p w:rsidR="00D62433" w:rsidRPr="00F36810" w:rsidRDefault="00D62433" w:rsidP="00D62433">
      <w:pPr>
        <w:pStyle w:val="Pamatteksts"/>
        <w:ind w:left="480"/>
        <w:rPr>
          <w:sz w:val="22"/>
          <w:szCs w:val="22"/>
        </w:rPr>
      </w:pPr>
      <w:r w:rsidRPr="00F36810">
        <w:rPr>
          <w:sz w:val="22"/>
          <w:szCs w:val="22"/>
        </w:rPr>
        <w:tab/>
      </w:r>
    </w:p>
    <w:p w:rsidR="00D62433" w:rsidRPr="00F36810" w:rsidRDefault="00D62433" w:rsidP="008A055E">
      <w:pPr>
        <w:ind w:left="480"/>
        <w:jc w:val="center"/>
        <w:rPr>
          <w:b/>
          <w:bCs/>
          <w:sz w:val="22"/>
          <w:szCs w:val="22"/>
          <w:lang w:val="lv-LV"/>
        </w:rPr>
      </w:pPr>
      <w:r w:rsidRPr="00F36810">
        <w:rPr>
          <w:b/>
          <w:sz w:val="22"/>
          <w:szCs w:val="22"/>
          <w:lang w:val="lv-LV"/>
        </w:rPr>
        <w:t xml:space="preserve">1. </w:t>
      </w:r>
      <w:r w:rsidR="008944C1" w:rsidRPr="00F36810">
        <w:rPr>
          <w:b/>
          <w:bCs/>
          <w:sz w:val="22"/>
          <w:szCs w:val="22"/>
          <w:lang w:val="lv-LV"/>
        </w:rPr>
        <w:t>IZGLĪTĪBAS IESTĀDES PIENĀKUMI</w:t>
      </w:r>
    </w:p>
    <w:p w:rsidR="00D62433" w:rsidRPr="00F36810" w:rsidRDefault="008A055E" w:rsidP="00D62433">
      <w:pPr>
        <w:ind w:left="480"/>
        <w:jc w:val="both"/>
        <w:rPr>
          <w:sz w:val="22"/>
          <w:szCs w:val="22"/>
          <w:lang w:val="lv-LV"/>
        </w:rPr>
      </w:pPr>
      <w:r w:rsidRPr="00F36810">
        <w:rPr>
          <w:sz w:val="22"/>
          <w:szCs w:val="22"/>
          <w:lang w:val="lv-LV"/>
        </w:rPr>
        <w:t>1.1. Nodrošināt</w:t>
      </w:r>
      <w:r w:rsidR="00CC35B2" w:rsidRPr="00F36810">
        <w:rPr>
          <w:sz w:val="22"/>
          <w:szCs w:val="22"/>
          <w:lang w:val="lv-LV"/>
        </w:rPr>
        <w:t xml:space="preserve"> IZGLĪTOJAMĀ izglītošanu atbilstoši profesionālās ievirzes izglītības</w:t>
      </w:r>
      <w:r w:rsidR="000F6A6F">
        <w:rPr>
          <w:sz w:val="22"/>
          <w:szCs w:val="22"/>
          <w:lang w:val="lv-LV"/>
        </w:rPr>
        <w:t xml:space="preserve"> vai interešu izglītības</w:t>
      </w:r>
      <w:r w:rsidR="00CC35B2" w:rsidRPr="00F36810">
        <w:rPr>
          <w:sz w:val="22"/>
          <w:szCs w:val="22"/>
          <w:lang w:val="lv-LV"/>
        </w:rPr>
        <w:t xml:space="preserve"> programmai.</w:t>
      </w:r>
      <w:r w:rsidR="00D62433" w:rsidRPr="00F36810">
        <w:rPr>
          <w:sz w:val="22"/>
          <w:szCs w:val="22"/>
          <w:lang w:val="lv-LV"/>
        </w:rPr>
        <w:t xml:space="preserve"> </w:t>
      </w:r>
    </w:p>
    <w:p w:rsidR="00D62433" w:rsidRPr="00F36810" w:rsidRDefault="00D62433" w:rsidP="00FE42C2">
      <w:pPr>
        <w:tabs>
          <w:tab w:val="num" w:pos="675"/>
        </w:tabs>
        <w:ind w:left="480"/>
        <w:jc w:val="both"/>
        <w:rPr>
          <w:sz w:val="22"/>
          <w:szCs w:val="22"/>
          <w:lang w:val="lv-LV"/>
        </w:rPr>
      </w:pPr>
      <w:r w:rsidRPr="00F36810">
        <w:rPr>
          <w:sz w:val="22"/>
          <w:szCs w:val="22"/>
          <w:lang w:val="lv-LV"/>
        </w:rPr>
        <w:t>1.2. Nodro</w:t>
      </w:r>
      <w:r w:rsidR="00CC35B2" w:rsidRPr="00F36810">
        <w:rPr>
          <w:sz w:val="22"/>
          <w:szCs w:val="22"/>
          <w:lang w:val="lv-LV"/>
        </w:rPr>
        <w:t>šināt izglītošanas veikšanai kvalificētus</w:t>
      </w:r>
      <w:r w:rsidRPr="00F36810">
        <w:rPr>
          <w:sz w:val="22"/>
          <w:szCs w:val="22"/>
          <w:lang w:val="lv-LV"/>
        </w:rPr>
        <w:t xml:space="preserve"> pe</w:t>
      </w:r>
      <w:r w:rsidR="00CC35B2" w:rsidRPr="00F36810">
        <w:rPr>
          <w:sz w:val="22"/>
          <w:szCs w:val="22"/>
          <w:lang w:val="lv-LV"/>
        </w:rPr>
        <w:t>dagogus</w:t>
      </w:r>
      <w:r w:rsidRPr="00F36810">
        <w:rPr>
          <w:sz w:val="22"/>
          <w:szCs w:val="22"/>
          <w:lang w:val="lv-LV"/>
        </w:rPr>
        <w:t xml:space="preserve">, kuri radoši </w:t>
      </w:r>
      <w:r w:rsidR="00CC35B2" w:rsidRPr="00F36810">
        <w:rPr>
          <w:sz w:val="22"/>
          <w:szCs w:val="22"/>
          <w:lang w:val="lv-LV"/>
        </w:rPr>
        <w:t>un atbildīgi veic</w:t>
      </w:r>
      <w:r w:rsidRPr="00F36810">
        <w:rPr>
          <w:sz w:val="22"/>
          <w:szCs w:val="22"/>
          <w:lang w:val="lv-LV"/>
        </w:rPr>
        <w:t xml:space="preserve"> </w:t>
      </w:r>
      <w:r w:rsidR="00CC35B2" w:rsidRPr="00F36810">
        <w:rPr>
          <w:sz w:val="22"/>
          <w:szCs w:val="22"/>
          <w:lang w:val="lv-LV"/>
        </w:rPr>
        <w:t>izglītības programmas īstenošanu</w:t>
      </w:r>
      <w:r w:rsidRPr="00F36810">
        <w:rPr>
          <w:sz w:val="22"/>
          <w:szCs w:val="22"/>
          <w:lang w:val="lv-LV"/>
        </w:rPr>
        <w:t>,</w:t>
      </w:r>
      <w:r w:rsidR="00ED2337" w:rsidRPr="00F36810">
        <w:rPr>
          <w:sz w:val="22"/>
          <w:szCs w:val="22"/>
          <w:lang w:val="lv-LV"/>
        </w:rPr>
        <w:t xml:space="preserve"> un</w:t>
      </w:r>
      <w:r w:rsidRPr="00F36810">
        <w:rPr>
          <w:sz w:val="22"/>
          <w:szCs w:val="22"/>
          <w:lang w:val="lv-LV"/>
        </w:rPr>
        <w:t xml:space="preserve"> ievēro pedagogu profesionālās ētikas normas. </w:t>
      </w:r>
    </w:p>
    <w:p w:rsidR="00ED36E2" w:rsidRPr="00F36810" w:rsidRDefault="00FE42C2" w:rsidP="00CC35B2">
      <w:pPr>
        <w:tabs>
          <w:tab w:val="num" w:pos="675"/>
        </w:tabs>
        <w:ind w:left="480"/>
        <w:jc w:val="both"/>
        <w:rPr>
          <w:sz w:val="22"/>
          <w:szCs w:val="22"/>
          <w:lang w:val="lv-LV"/>
        </w:rPr>
      </w:pPr>
      <w:r w:rsidRPr="00F36810">
        <w:rPr>
          <w:sz w:val="22"/>
          <w:szCs w:val="22"/>
          <w:lang w:val="lv-LV"/>
        </w:rPr>
        <w:t>1.3</w:t>
      </w:r>
      <w:r w:rsidR="00D62433" w:rsidRPr="00F36810">
        <w:rPr>
          <w:sz w:val="22"/>
          <w:szCs w:val="22"/>
          <w:lang w:val="lv-LV"/>
        </w:rPr>
        <w:t xml:space="preserve">. </w:t>
      </w:r>
      <w:r w:rsidR="00ED36E2" w:rsidRPr="00F36810">
        <w:rPr>
          <w:sz w:val="22"/>
          <w:szCs w:val="22"/>
          <w:lang w:val="lv-LV"/>
        </w:rPr>
        <w:t>Nodrošināt iespēju IZGLĪTOJAMAM īstenot Izglītības likumā noteiktās izglītojamā</w:t>
      </w:r>
      <w:r w:rsidR="00CC35B2" w:rsidRPr="00F36810">
        <w:rPr>
          <w:sz w:val="22"/>
          <w:szCs w:val="22"/>
          <w:lang w:val="lv-LV"/>
        </w:rPr>
        <w:t xml:space="preserve"> tiesības izglītības iestādē.</w:t>
      </w:r>
    </w:p>
    <w:p w:rsidR="00ED36E2" w:rsidRPr="00F36810" w:rsidRDefault="00FE42C2" w:rsidP="00ED36E2">
      <w:pPr>
        <w:tabs>
          <w:tab w:val="num" w:pos="675"/>
        </w:tabs>
        <w:ind w:left="480"/>
        <w:jc w:val="both"/>
        <w:rPr>
          <w:sz w:val="22"/>
          <w:szCs w:val="22"/>
          <w:lang w:val="lv-LV"/>
        </w:rPr>
      </w:pPr>
      <w:r w:rsidRPr="00F36810">
        <w:rPr>
          <w:sz w:val="22"/>
          <w:szCs w:val="22"/>
          <w:lang w:val="lv-LV"/>
        </w:rPr>
        <w:t>1.4</w:t>
      </w:r>
      <w:r w:rsidR="00ED36E2" w:rsidRPr="00F36810">
        <w:rPr>
          <w:sz w:val="22"/>
          <w:szCs w:val="22"/>
          <w:lang w:val="lv-LV"/>
        </w:rPr>
        <w:t xml:space="preserve">. </w:t>
      </w:r>
      <w:r w:rsidR="00D62433" w:rsidRPr="00F36810">
        <w:rPr>
          <w:sz w:val="22"/>
          <w:szCs w:val="22"/>
          <w:lang w:val="lv-LV"/>
        </w:rPr>
        <w:t>Mērķtiecīgi izlietot piešķirtos valsts un pašvaldības finanšu lī</w:t>
      </w:r>
      <w:r w:rsidR="00ED36E2" w:rsidRPr="00F36810">
        <w:rPr>
          <w:sz w:val="22"/>
          <w:szCs w:val="22"/>
          <w:lang w:val="lv-LV"/>
        </w:rPr>
        <w:t>dzekļus, kā arī VECĀKU līdzfinansējumu</w:t>
      </w:r>
      <w:r w:rsidR="00D62433" w:rsidRPr="00F36810">
        <w:rPr>
          <w:sz w:val="22"/>
          <w:szCs w:val="22"/>
          <w:lang w:val="lv-LV"/>
        </w:rPr>
        <w:t>.</w:t>
      </w:r>
    </w:p>
    <w:p w:rsidR="00D62433" w:rsidRPr="00F36810" w:rsidRDefault="00FE42C2" w:rsidP="00ED36E2">
      <w:pPr>
        <w:tabs>
          <w:tab w:val="num" w:pos="675"/>
        </w:tabs>
        <w:ind w:left="480"/>
        <w:jc w:val="both"/>
        <w:rPr>
          <w:sz w:val="22"/>
          <w:szCs w:val="22"/>
          <w:lang w:val="lv-LV"/>
        </w:rPr>
      </w:pPr>
      <w:r w:rsidRPr="00F36810">
        <w:rPr>
          <w:sz w:val="22"/>
          <w:szCs w:val="22"/>
          <w:lang w:val="lv-LV"/>
        </w:rPr>
        <w:t>1.5</w:t>
      </w:r>
      <w:r w:rsidR="00ED36E2" w:rsidRPr="00F36810">
        <w:rPr>
          <w:sz w:val="22"/>
          <w:szCs w:val="22"/>
          <w:lang w:val="lv-LV"/>
        </w:rPr>
        <w:t>.</w:t>
      </w:r>
      <w:r w:rsidR="00796CB9" w:rsidRPr="00F36810">
        <w:rPr>
          <w:sz w:val="22"/>
          <w:szCs w:val="22"/>
          <w:lang w:val="lv-LV"/>
        </w:rPr>
        <w:t xml:space="preserve"> Regulāri informēt</w:t>
      </w:r>
      <w:r w:rsidR="00D62433" w:rsidRPr="00F36810">
        <w:rPr>
          <w:sz w:val="22"/>
          <w:szCs w:val="22"/>
          <w:lang w:val="lv-LV"/>
        </w:rPr>
        <w:t xml:space="preserve"> VECĀKUS par jautājumiem, kas saistīti a</w:t>
      </w:r>
      <w:r w:rsidR="00ED36E2" w:rsidRPr="00F36810">
        <w:rPr>
          <w:sz w:val="22"/>
          <w:szCs w:val="22"/>
          <w:lang w:val="lv-LV"/>
        </w:rPr>
        <w:t>r IZGLĪTOJAMĀ</w:t>
      </w:r>
      <w:r w:rsidR="00D62433" w:rsidRPr="00F36810">
        <w:rPr>
          <w:sz w:val="22"/>
          <w:szCs w:val="22"/>
          <w:lang w:val="lv-LV"/>
        </w:rPr>
        <w:t xml:space="preserve"> izglītošanu. </w:t>
      </w:r>
    </w:p>
    <w:p w:rsidR="00AE33C6" w:rsidRPr="00F36810" w:rsidRDefault="00FE42C2" w:rsidP="00ED36E2">
      <w:pPr>
        <w:tabs>
          <w:tab w:val="num" w:pos="675"/>
        </w:tabs>
        <w:ind w:left="480"/>
        <w:jc w:val="both"/>
        <w:rPr>
          <w:sz w:val="22"/>
          <w:szCs w:val="22"/>
          <w:lang w:val="lv-LV"/>
        </w:rPr>
      </w:pPr>
      <w:r w:rsidRPr="00F36810">
        <w:rPr>
          <w:sz w:val="22"/>
          <w:szCs w:val="22"/>
          <w:lang w:val="lv-LV"/>
        </w:rPr>
        <w:t>1.6</w:t>
      </w:r>
      <w:r w:rsidR="008565B5" w:rsidRPr="00F36810">
        <w:rPr>
          <w:sz w:val="22"/>
          <w:szCs w:val="22"/>
          <w:lang w:val="lv-LV"/>
        </w:rPr>
        <w:t>. Organizēt</w:t>
      </w:r>
      <w:r w:rsidR="00FD6B25" w:rsidRPr="00F36810">
        <w:rPr>
          <w:sz w:val="22"/>
          <w:szCs w:val="22"/>
          <w:lang w:val="lv-LV"/>
        </w:rPr>
        <w:t xml:space="preserve"> VECĀKU līdzfinansējuma samaksu Dobeles novada domes noteiktajā kārtībā</w:t>
      </w:r>
      <w:r w:rsidR="003124A6" w:rsidRPr="000F6A6F">
        <w:rPr>
          <w:sz w:val="22"/>
          <w:szCs w:val="22"/>
          <w:lang w:val="lv-LV"/>
        </w:rPr>
        <w:t>.</w:t>
      </w:r>
    </w:p>
    <w:p w:rsidR="005D0BB1" w:rsidRPr="00F36810" w:rsidRDefault="005D0BB1" w:rsidP="00ED36E2">
      <w:pPr>
        <w:tabs>
          <w:tab w:val="num" w:pos="675"/>
        </w:tabs>
        <w:ind w:left="480"/>
        <w:jc w:val="both"/>
        <w:rPr>
          <w:sz w:val="22"/>
          <w:szCs w:val="22"/>
          <w:lang w:val="lv-LV"/>
        </w:rPr>
      </w:pPr>
    </w:p>
    <w:p w:rsidR="00D62433" w:rsidRPr="00F36810" w:rsidRDefault="008944C1" w:rsidP="008944C1">
      <w:pPr>
        <w:ind w:left="480"/>
        <w:jc w:val="center"/>
        <w:rPr>
          <w:b/>
          <w:bCs/>
          <w:sz w:val="22"/>
          <w:szCs w:val="22"/>
          <w:lang w:val="lv-LV"/>
        </w:rPr>
      </w:pPr>
      <w:r w:rsidRPr="00F36810">
        <w:rPr>
          <w:b/>
          <w:bCs/>
          <w:sz w:val="22"/>
          <w:szCs w:val="22"/>
          <w:lang w:val="lv-LV"/>
        </w:rPr>
        <w:t>2. IZGLĪTĪBAS IESTĀDES TIESĪBAS</w:t>
      </w:r>
    </w:p>
    <w:p w:rsidR="00D62433" w:rsidRPr="00F36810" w:rsidRDefault="008565B5" w:rsidP="008565B5">
      <w:pPr>
        <w:ind w:left="480"/>
        <w:jc w:val="both"/>
        <w:rPr>
          <w:sz w:val="22"/>
          <w:szCs w:val="22"/>
          <w:lang w:val="lv-LV"/>
        </w:rPr>
      </w:pPr>
      <w:r w:rsidRPr="00F36810">
        <w:rPr>
          <w:sz w:val="22"/>
          <w:szCs w:val="22"/>
          <w:lang w:val="lv-LV"/>
        </w:rPr>
        <w:t xml:space="preserve">2.1. </w:t>
      </w:r>
      <w:r w:rsidR="00D62433" w:rsidRPr="00F36810">
        <w:rPr>
          <w:sz w:val="22"/>
          <w:szCs w:val="22"/>
          <w:lang w:val="lv-LV"/>
        </w:rPr>
        <w:t>Papildus, ārpus mācību stundām vai mācību brīvlaikos, organizēt</w:t>
      </w:r>
      <w:r w:rsidR="00FE42C2" w:rsidRPr="00F36810">
        <w:rPr>
          <w:sz w:val="22"/>
          <w:szCs w:val="22"/>
          <w:lang w:val="lv-LV"/>
        </w:rPr>
        <w:t xml:space="preserve"> koncertus, konkursus, izrādes, izstādes, </w:t>
      </w:r>
      <w:r w:rsidR="00D62433" w:rsidRPr="00F36810">
        <w:rPr>
          <w:sz w:val="22"/>
          <w:szCs w:val="22"/>
          <w:lang w:val="lv-LV"/>
        </w:rPr>
        <w:t xml:space="preserve">nodarbības, sacensības un nometnes izglītības programmas rezultatīvākai apguvei, iepriekš </w:t>
      </w:r>
      <w:r w:rsidR="00D064D9" w:rsidRPr="00F36810">
        <w:rPr>
          <w:sz w:val="22"/>
          <w:szCs w:val="22"/>
          <w:lang w:val="lv-LV"/>
        </w:rPr>
        <w:t xml:space="preserve">par to informējot </w:t>
      </w:r>
      <w:r w:rsidR="00D62433" w:rsidRPr="00F36810">
        <w:rPr>
          <w:sz w:val="22"/>
          <w:szCs w:val="22"/>
          <w:lang w:val="lv-LV"/>
        </w:rPr>
        <w:t>VECĀKUS.</w:t>
      </w:r>
    </w:p>
    <w:p w:rsidR="00D62433" w:rsidRPr="00F36810" w:rsidRDefault="00AE33C6" w:rsidP="00AE33C6">
      <w:pPr>
        <w:ind w:left="480"/>
        <w:jc w:val="both"/>
        <w:rPr>
          <w:sz w:val="22"/>
          <w:szCs w:val="22"/>
          <w:lang w:val="lv-LV"/>
        </w:rPr>
      </w:pPr>
      <w:r w:rsidRPr="00F36810">
        <w:rPr>
          <w:sz w:val="22"/>
          <w:szCs w:val="22"/>
          <w:lang w:val="lv-LV"/>
        </w:rPr>
        <w:t>2.2</w:t>
      </w:r>
      <w:r w:rsidR="00D62433" w:rsidRPr="00F36810">
        <w:rPr>
          <w:sz w:val="22"/>
          <w:szCs w:val="22"/>
          <w:lang w:val="lv-LV"/>
        </w:rPr>
        <w:t xml:space="preserve">. Atskaitīt </w:t>
      </w:r>
      <w:r w:rsidRPr="00F36810">
        <w:rPr>
          <w:sz w:val="22"/>
          <w:szCs w:val="22"/>
          <w:lang w:val="lv-LV"/>
        </w:rPr>
        <w:t>IZGLĪTOJAMO</w:t>
      </w:r>
      <w:r w:rsidR="00D62433" w:rsidRPr="00F36810">
        <w:rPr>
          <w:sz w:val="22"/>
          <w:szCs w:val="22"/>
          <w:lang w:val="lv-LV"/>
        </w:rPr>
        <w:t xml:space="preserve"> no Izglītības i</w:t>
      </w:r>
      <w:r w:rsidRPr="00F36810">
        <w:rPr>
          <w:sz w:val="22"/>
          <w:szCs w:val="22"/>
          <w:lang w:val="lv-LV"/>
        </w:rPr>
        <w:t>estādes, ja vairāk nekā trīs mēnešus VECĀKI nav veikuši līdzfinansējuma samaksu</w:t>
      </w:r>
      <w:r w:rsidR="00D62433" w:rsidRPr="00F36810">
        <w:rPr>
          <w:sz w:val="22"/>
          <w:szCs w:val="22"/>
          <w:lang w:val="lv-LV"/>
        </w:rPr>
        <w:t xml:space="preserve">, iepriekš par to </w:t>
      </w:r>
      <w:r w:rsidR="00985987" w:rsidRPr="00F36810">
        <w:rPr>
          <w:sz w:val="22"/>
          <w:szCs w:val="22"/>
          <w:lang w:val="lv-LV"/>
        </w:rPr>
        <w:t>VECĀKUS brīdinot</w:t>
      </w:r>
      <w:r w:rsidR="00D62433" w:rsidRPr="00F36810">
        <w:rPr>
          <w:sz w:val="22"/>
          <w:szCs w:val="22"/>
          <w:lang w:val="lv-LV"/>
        </w:rPr>
        <w:t>.</w:t>
      </w:r>
    </w:p>
    <w:p w:rsidR="00D62433" w:rsidRPr="00F36810" w:rsidRDefault="00AE33C6" w:rsidP="00D62433">
      <w:pPr>
        <w:ind w:left="480"/>
        <w:jc w:val="both"/>
        <w:rPr>
          <w:sz w:val="22"/>
          <w:szCs w:val="22"/>
          <w:lang w:val="lv-LV"/>
        </w:rPr>
      </w:pPr>
      <w:r w:rsidRPr="00F36810">
        <w:rPr>
          <w:sz w:val="22"/>
          <w:szCs w:val="22"/>
          <w:lang w:val="lv-LV"/>
        </w:rPr>
        <w:t>2.3</w:t>
      </w:r>
      <w:r w:rsidR="00C60C2F" w:rsidRPr="00F36810">
        <w:rPr>
          <w:sz w:val="22"/>
          <w:szCs w:val="22"/>
          <w:lang w:val="lv-LV"/>
        </w:rPr>
        <w:t>. Civillikuma noteiktā kārtībā  pieprasīt</w:t>
      </w:r>
      <w:r w:rsidR="00D62433" w:rsidRPr="00F36810">
        <w:rPr>
          <w:sz w:val="22"/>
          <w:szCs w:val="22"/>
          <w:lang w:val="lv-LV"/>
        </w:rPr>
        <w:t xml:space="preserve"> VECĀKIEM novērst materiā</w:t>
      </w:r>
      <w:r w:rsidRPr="00F36810">
        <w:rPr>
          <w:sz w:val="22"/>
          <w:szCs w:val="22"/>
          <w:lang w:val="lv-LV"/>
        </w:rPr>
        <w:t>los zaudējumus, kas IZGLĪTĪBAS IESTĀDEI nodarīti IZGLĪTOJAMĀ</w:t>
      </w:r>
      <w:r w:rsidR="00D62433" w:rsidRPr="00F36810">
        <w:rPr>
          <w:sz w:val="22"/>
          <w:szCs w:val="22"/>
          <w:lang w:val="lv-LV"/>
        </w:rPr>
        <w:t xml:space="preserve"> vainas dēļ. </w:t>
      </w:r>
    </w:p>
    <w:p w:rsidR="001C1537" w:rsidRPr="00F36810" w:rsidRDefault="001C1537" w:rsidP="00AE33C6">
      <w:pPr>
        <w:ind w:left="480"/>
        <w:jc w:val="center"/>
        <w:rPr>
          <w:sz w:val="22"/>
          <w:szCs w:val="22"/>
          <w:lang w:val="lv-LV"/>
        </w:rPr>
      </w:pPr>
    </w:p>
    <w:p w:rsidR="00D62433" w:rsidRPr="00F36810" w:rsidRDefault="00F36810" w:rsidP="00AE33C6">
      <w:pPr>
        <w:ind w:left="480"/>
        <w:jc w:val="center"/>
        <w:rPr>
          <w:b/>
          <w:bCs/>
          <w:sz w:val="22"/>
          <w:szCs w:val="22"/>
          <w:lang w:val="lv-LV"/>
        </w:rPr>
      </w:pPr>
      <w:r w:rsidRPr="00F36810">
        <w:rPr>
          <w:b/>
          <w:bCs/>
          <w:sz w:val="22"/>
          <w:szCs w:val="22"/>
          <w:lang w:val="lv-LV"/>
        </w:rPr>
        <w:t xml:space="preserve">3. VECĀKU </w:t>
      </w:r>
      <w:r w:rsidR="00AE33C6" w:rsidRPr="00F36810">
        <w:rPr>
          <w:b/>
          <w:bCs/>
          <w:sz w:val="22"/>
          <w:szCs w:val="22"/>
          <w:lang w:val="lv-LV"/>
        </w:rPr>
        <w:t>PIENĀKUMI</w:t>
      </w:r>
    </w:p>
    <w:p w:rsidR="00D62433" w:rsidRPr="00F36810" w:rsidRDefault="00AE33C6" w:rsidP="00D62433">
      <w:pPr>
        <w:ind w:left="480"/>
        <w:jc w:val="both"/>
        <w:rPr>
          <w:sz w:val="22"/>
          <w:szCs w:val="22"/>
          <w:lang w:val="lv-LV"/>
        </w:rPr>
      </w:pPr>
      <w:r w:rsidRPr="00F36810">
        <w:rPr>
          <w:sz w:val="22"/>
          <w:szCs w:val="22"/>
          <w:lang w:val="lv-LV"/>
        </w:rPr>
        <w:t>3.1. Sadarboties ar IZGLĪTĪBAS IESTĀDI un IZGLĪTOJAMĀ</w:t>
      </w:r>
      <w:r w:rsidR="00D62433" w:rsidRPr="00F36810">
        <w:rPr>
          <w:sz w:val="22"/>
          <w:szCs w:val="22"/>
          <w:lang w:val="lv-LV"/>
        </w:rPr>
        <w:t xml:space="preserve"> pedagogiem. Sniegt informāc</w:t>
      </w:r>
      <w:r w:rsidR="00E01081" w:rsidRPr="00F36810">
        <w:rPr>
          <w:sz w:val="22"/>
          <w:szCs w:val="22"/>
          <w:lang w:val="lv-LV"/>
        </w:rPr>
        <w:t>iju, kas saistīta ar IZGLITOJAMĀ</w:t>
      </w:r>
      <w:r w:rsidR="00D62433" w:rsidRPr="00F36810">
        <w:rPr>
          <w:sz w:val="22"/>
          <w:szCs w:val="22"/>
          <w:lang w:val="lv-LV"/>
        </w:rPr>
        <w:t xml:space="preserve"> izglītošanu un audzināšanu. Sekmēt izglītojamā izglītošanos, radot nepieciešamos apstākļus izglītības programmas satura, zināšanu un prasmju apguvei. </w:t>
      </w:r>
    </w:p>
    <w:p w:rsidR="008244FD" w:rsidRPr="00F36810" w:rsidRDefault="00AE33C6" w:rsidP="005D0BB1">
      <w:pPr>
        <w:ind w:left="480"/>
        <w:jc w:val="both"/>
        <w:rPr>
          <w:sz w:val="22"/>
          <w:szCs w:val="22"/>
          <w:lang w:val="lv-LV"/>
        </w:rPr>
      </w:pPr>
      <w:r w:rsidRPr="00F36810">
        <w:rPr>
          <w:sz w:val="22"/>
          <w:szCs w:val="22"/>
          <w:lang w:val="lv-LV"/>
        </w:rPr>
        <w:t>3.2. Veikt līdzfinansējuma samaksu</w:t>
      </w:r>
      <w:r w:rsidR="008244FD" w:rsidRPr="00F36810">
        <w:rPr>
          <w:sz w:val="22"/>
          <w:szCs w:val="22"/>
          <w:lang w:val="lv-LV"/>
        </w:rPr>
        <w:t xml:space="preserve"> noteiktajā</w:t>
      </w:r>
      <w:r w:rsidRPr="00F36810">
        <w:rPr>
          <w:sz w:val="22"/>
          <w:szCs w:val="22"/>
          <w:lang w:val="lv-LV"/>
        </w:rPr>
        <w:t xml:space="preserve"> apmērā līdz kārtējā mēneša pēdējam datumam</w:t>
      </w:r>
      <w:r w:rsidR="00D62433" w:rsidRPr="00F36810">
        <w:rPr>
          <w:sz w:val="22"/>
          <w:szCs w:val="22"/>
          <w:lang w:val="lv-LV"/>
        </w:rPr>
        <w:t>.</w:t>
      </w:r>
    </w:p>
    <w:p w:rsidR="00D62433" w:rsidRPr="00F36810" w:rsidRDefault="00F2760A" w:rsidP="00D62433">
      <w:pPr>
        <w:ind w:left="480"/>
        <w:jc w:val="both"/>
        <w:rPr>
          <w:sz w:val="22"/>
          <w:szCs w:val="22"/>
          <w:lang w:val="lv-LV"/>
        </w:rPr>
      </w:pPr>
      <w:r w:rsidRPr="00F36810">
        <w:rPr>
          <w:sz w:val="22"/>
          <w:szCs w:val="22"/>
          <w:lang w:val="lv-LV"/>
        </w:rPr>
        <w:t>3.3.</w:t>
      </w:r>
      <w:r w:rsidR="00D62433" w:rsidRPr="00F36810">
        <w:rPr>
          <w:sz w:val="22"/>
          <w:szCs w:val="22"/>
          <w:lang w:val="lv-LV"/>
        </w:rPr>
        <w:t xml:space="preserve"> </w:t>
      </w:r>
      <w:r w:rsidRPr="00F36810">
        <w:rPr>
          <w:sz w:val="22"/>
          <w:szCs w:val="22"/>
          <w:lang w:val="lv-LV"/>
        </w:rPr>
        <w:t>Atbalstīt un sekmēt IZGLĪTOJAMĀ</w:t>
      </w:r>
      <w:r w:rsidR="00D62433" w:rsidRPr="00F36810">
        <w:rPr>
          <w:sz w:val="22"/>
          <w:szCs w:val="22"/>
          <w:lang w:val="lv-LV"/>
        </w:rPr>
        <w:t xml:space="preserve"> piedalīšanos papildus organizētajās nodarbībās izglītības programmas rezultatīvākai apguvei ārpus mācību stundām vai brīvlaikos. </w:t>
      </w:r>
    </w:p>
    <w:p w:rsidR="00D62433" w:rsidRPr="00F36810" w:rsidRDefault="00F2760A" w:rsidP="00D62433">
      <w:pPr>
        <w:ind w:left="480"/>
        <w:jc w:val="both"/>
        <w:rPr>
          <w:sz w:val="22"/>
          <w:szCs w:val="22"/>
          <w:lang w:val="lv-LV"/>
        </w:rPr>
      </w:pPr>
      <w:r w:rsidRPr="00F36810">
        <w:rPr>
          <w:sz w:val="22"/>
          <w:szCs w:val="22"/>
          <w:lang w:val="lv-LV"/>
        </w:rPr>
        <w:t>3.4</w:t>
      </w:r>
      <w:r w:rsidR="008244FD" w:rsidRPr="00F36810">
        <w:rPr>
          <w:sz w:val="22"/>
          <w:szCs w:val="22"/>
          <w:lang w:val="lv-LV"/>
        </w:rPr>
        <w:t>. S</w:t>
      </w:r>
      <w:r w:rsidR="00D62433" w:rsidRPr="00F36810">
        <w:rPr>
          <w:sz w:val="22"/>
          <w:szCs w:val="22"/>
          <w:lang w:val="lv-LV"/>
        </w:rPr>
        <w:t>egt materiālos zaudējumus, kas</w:t>
      </w:r>
      <w:r w:rsidR="008244FD" w:rsidRPr="00F36810">
        <w:rPr>
          <w:sz w:val="22"/>
          <w:szCs w:val="22"/>
          <w:lang w:val="lv-LV"/>
        </w:rPr>
        <w:t xml:space="preserve"> izglītojamā vainas dēļ nodarīti</w:t>
      </w:r>
      <w:r w:rsidR="00D62433" w:rsidRPr="00F36810">
        <w:rPr>
          <w:sz w:val="22"/>
          <w:szCs w:val="22"/>
          <w:lang w:val="lv-LV"/>
        </w:rPr>
        <w:t xml:space="preserve"> I</w:t>
      </w:r>
      <w:r w:rsidR="008244FD" w:rsidRPr="00F36810">
        <w:rPr>
          <w:sz w:val="22"/>
          <w:szCs w:val="22"/>
          <w:lang w:val="lv-LV"/>
        </w:rPr>
        <w:t>ZGLĪTĪBAS IESTĀDEI</w:t>
      </w:r>
      <w:r w:rsidR="00D62433" w:rsidRPr="00F36810">
        <w:rPr>
          <w:sz w:val="22"/>
          <w:szCs w:val="22"/>
          <w:lang w:val="lv-LV"/>
        </w:rPr>
        <w:t xml:space="preserve">. </w:t>
      </w:r>
    </w:p>
    <w:p w:rsidR="00F2760A" w:rsidRPr="00F36810" w:rsidRDefault="00F2760A" w:rsidP="00D62433">
      <w:pPr>
        <w:ind w:left="480"/>
        <w:jc w:val="both"/>
        <w:rPr>
          <w:sz w:val="22"/>
          <w:szCs w:val="22"/>
          <w:lang w:val="lv-LV"/>
        </w:rPr>
      </w:pPr>
      <w:r w:rsidRPr="00F36810">
        <w:rPr>
          <w:sz w:val="22"/>
          <w:szCs w:val="22"/>
          <w:lang w:val="lv-LV"/>
        </w:rPr>
        <w:t>3.5</w:t>
      </w:r>
      <w:r w:rsidR="00D62433" w:rsidRPr="00F36810">
        <w:rPr>
          <w:sz w:val="22"/>
          <w:szCs w:val="22"/>
          <w:lang w:val="lv-LV"/>
        </w:rPr>
        <w:t>.</w:t>
      </w:r>
      <w:r w:rsidRPr="00F36810">
        <w:rPr>
          <w:sz w:val="22"/>
          <w:szCs w:val="22"/>
          <w:lang w:val="lv-LV"/>
        </w:rPr>
        <w:t xml:space="preserve"> Ja IZGLĪTOJAMAIS izstājas no IZGLĪTĪBAS IESTĀDES, VECĀKU pienākums ir iesniegt IZGLĪTĪBAS IESTĀDĒ iesniegumu par I</w:t>
      </w:r>
      <w:r w:rsidR="008244FD" w:rsidRPr="00F36810">
        <w:rPr>
          <w:sz w:val="22"/>
          <w:szCs w:val="22"/>
          <w:lang w:val="lv-LV"/>
        </w:rPr>
        <w:t>ZGLĪ</w:t>
      </w:r>
      <w:r w:rsidRPr="00F36810">
        <w:rPr>
          <w:sz w:val="22"/>
          <w:szCs w:val="22"/>
          <w:lang w:val="lv-LV"/>
        </w:rPr>
        <w:t>TOJAMĀ atskaitīšanu, pretējā gadījumā IZGLĪTĪBAS IESTĀDE turpina iekasēt līdzfinansējumu.</w:t>
      </w:r>
    </w:p>
    <w:p w:rsidR="00D62433" w:rsidRPr="00F36810" w:rsidRDefault="0060760E" w:rsidP="00D62433">
      <w:pPr>
        <w:ind w:left="480"/>
        <w:jc w:val="both"/>
        <w:rPr>
          <w:sz w:val="22"/>
          <w:szCs w:val="22"/>
          <w:lang w:val="lv-LV"/>
        </w:rPr>
      </w:pPr>
      <w:r w:rsidRPr="00F36810">
        <w:rPr>
          <w:sz w:val="22"/>
          <w:szCs w:val="22"/>
          <w:lang w:val="lv-LV"/>
        </w:rPr>
        <w:t>3.6. Mainoties šajā līgumā norādītajām dzīves vietu adresēm, tālruņa numuriem un elektroniskā pasta adresēm, par izmaiņām savlaicīgi, be</w:t>
      </w:r>
      <w:r w:rsidR="007A4FC9">
        <w:rPr>
          <w:sz w:val="22"/>
          <w:szCs w:val="22"/>
          <w:lang w:val="lv-LV"/>
        </w:rPr>
        <w:t>t ne vēlāk kā viena mēneša laikā</w:t>
      </w:r>
      <w:r w:rsidRPr="00F36810">
        <w:rPr>
          <w:sz w:val="22"/>
          <w:szCs w:val="22"/>
          <w:lang w:val="lv-LV"/>
        </w:rPr>
        <w:t xml:space="preserve"> paziņot IZGLĪTĪBAS IESTĀDEI.</w:t>
      </w:r>
      <w:r w:rsidR="00F2760A" w:rsidRPr="00F36810">
        <w:rPr>
          <w:sz w:val="22"/>
          <w:szCs w:val="22"/>
          <w:lang w:val="lv-LV"/>
        </w:rPr>
        <w:t xml:space="preserve"> </w:t>
      </w:r>
      <w:r w:rsidR="00D62433" w:rsidRPr="00F36810">
        <w:rPr>
          <w:sz w:val="22"/>
          <w:szCs w:val="22"/>
          <w:lang w:val="lv-LV"/>
        </w:rPr>
        <w:t xml:space="preserve"> </w:t>
      </w:r>
    </w:p>
    <w:p w:rsidR="00D62433" w:rsidRPr="00F36810" w:rsidRDefault="00F2760A" w:rsidP="00F2760A">
      <w:pPr>
        <w:ind w:left="480"/>
        <w:jc w:val="center"/>
        <w:rPr>
          <w:b/>
          <w:bCs/>
          <w:sz w:val="22"/>
          <w:szCs w:val="22"/>
          <w:lang w:val="lv-LV"/>
        </w:rPr>
      </w:pPr>
      <w:r w:rsidRPr="00F36810">
        <w:rPr>
          <w:b/>
          <w:bCs/>
          <w:sz w:val="22"/>
          <w:szCs w:val="22"/>
          <w:lang w:val="lv-LV"/>
        </w:rPr>
        <w:t>4. VECĀKU TIESĪBAS</w:t>
      </w:r>
    </w:p>
    <w:p w:rsidR="00D62433" w:rsidRPr="00F36810" w:rsidRDefault="00D62433" w:rsidP="00D62433">
      <w:pPr>
        <w:ind w:left="480"/>
        <w:jc w:val="both"/>
        <w:rPr>
          <w:sz w:val="22"/>
          <w:szCs w:val="22"/>
          <w:lang w:val="lv-LV"/>
        </w:rPr>
      </w:pPr>
      <w:r w:rsidRPr="00F36810">
        <w:rPr>
          <w:sz w:val="22"/>
          <w:szCs w:val="22"/>
          <w:lang w:val="lv-LV"/>
        </w:rPr>
        <w:t>4.1. Pieprasīt IZG</w:t>
      </w:r>
      <w:r w:rsidR="00F2760A" w:rsidRPr="00F36810">
        <w:rPr>
          <w:sz w:val="22"/>
          <w:szCs w:val="22"/>
          <w:lang w:val="lv-LV"/>
        </w:rPr>
        <w:t>LĪTĪBAS IESTĀDEI nodrošināt IZGLĪTOJAMĀ</w:t>
      </w:r>
      <w:r w:rsidRPr="00F36810">
        <w:rPr>
          <w:sz w:val="22"/>
          <w:szCs w:val="22"/>
          <w:lang w:val="lv-LV"/>
        </w:rPr>
        <w:t xml:space="preserve"> iz</w:t>
      </w:r>
      <w:r w:rsidR="00F2760A" w:rsidRPr="00F36810">
        <w:rPr>
          <w:sz w:val="22"/>
          <w:szCs w:val="22"/>
          <w:lang w:val="lv-LV"/>
        </w:rPr>
        <w:t>glītošanu, piesaistot atbilstoša</w:t>
      </w:r>
      <w:r w:rsidRPr="00F36810">
        <w:rPr>
          <w:sz w:val="22"/>
          <w:szCs w:val="22"/>
          <w:lang w:val="lv-LV"/>
        </w:rPr>
        <w:t xml:space="preserve">s pedagoģiskās un profesionālās kvalifikācijas pedagogus, kuri radoši un atbildīgi piedalās attiecīgās izglītības programmas īstenošanā, ievērojot pedagogu profesionālās ētikas normas. </w:t>
      </w:r>
    </w:p>
    <w:p w:rsidR="00D62433" w:rsidRPr="00F36810" w:rsidRDefault="00D62433" w:rsidP="00D62433">
      <w:pPr>
        <w:ind w:left="480"/>
        <w:jc w:val="both"/>
        <w:rPr>
          <w:sz w:val="22"/>
          <w:szCs w:val="22"/>
          <w:lang w:val="lv-LV"/>
        </w:rPr>
      </w:pPr>
      <w:r w:rsidRPr="00F36810">
        <w:rPr>
          <w:sz w:val="22"/>
          <w:szCs w:val="22"/>
          <w:lang w:val="lv-LV"/>
        </w:rPr>
        <w:lastRenderedPageBreak/>
        <w:t>4.2</w:t>
      </w:r>
      <w:r w:rsidR="00F2760A" w:rsidRPr="00F36810">
        <w:rPr>
          <w:sz w:val="22"/>
          <w:szCs w:val="22"/>
          <w:lang w:val="lv-LV"/>
        </w:rPr>
        <w:t>. Pieprasīt</w:t>
      </w:r>
      <w:r w:rsidR="00520BD5" w:rsidRPr="00F36810">
        <w:rPr>
          <w:sz w:val="22"/>
          <w:szCs w:val="22"/>
          <w:lang w:val="lv-LV"/>
        </w:rPr>
        <w:t xml:space="preserve"> nodrošināt IZGLĪTOJAMAM iespēju</w:t>
      </w:r>
      <w:r w:rsidR="00F2760A" w:rsidRPr="00F36810">
        <w:rPr>
          <w:sz w:val="22"/>
          <w:szCs w:val="22"/>
          <w:lang w:val="lv-LV"/>
        </w:rPr>
        <w:t xml:space="preserve"> īstenot Izglītības lik</w:t>
      </w:r>
      <w:r w:rsidR="008244FD" w:rsidRPr="00F36810">
        <w:rPr>
          <w:sz w:val="22"/>
          <w:szCs w:val="22"/>
          <w:lang w:val="lv-LV"/>
        </w:rPr>
        <w:t>umā</w:t>
      </w:r>
      <w:r w:rsidR="007A4FC9">
        <w:rPr>
          <w:sz w:val="22"/>
          <w:szCs w:val="22"/>
          <w:lang w:val="lv-LV"/>
        </w:rPr>
        <w:t xml:space="preserve"> un Profesionālā</w:t>
      </w:r>
      <w:r w:rsidR="00F36810" w:rsidRPr="00F36810">
        <w:rPr>
          <w:sz w:val="22"/>
          <w:szCs w:val="22"/>
          <w:lang w:val="lv-LV"/>
        </w:rPr>
        <w:t>s izglītības likumā</w:t>
      </w:r>
      <w:r w:rsidR="00F2760A" w:rsidRPr="00F36810">
        <w:rPr>
          <w:sz w:val="22"/>
          <w:szCs w:val="22"/>
          <w:lang w:val="lv-LV"/>
        </w:rPr>
        <w:t xml:space="preserve"> noteiktas IZGLĪTOJAMĀ tiesības.</w:t>
      </w:r>
    </w:p>
    <w:p w:rsidR="00D62433" w:rsidRPr="00F36810" w:rsidRDefault="00520BD5" w:rsidP="00D62433">
      <w:pPr>
        <w:ind w:left="480"/>
        <w:jc w:val="both"/>
        <w:rPr>
          <w:sz w:val="22"/>
          <w:szCs w:val="22"/>
          <w:lang w:val="lv-LV"/>
        </w:rPr>
      </w:pPr>
      <w:r w:rsidRPr="00F36810">
        <w:rPr>
          <w:sz w:val="22"/>
          <w:szCs w:val="22"/>
          <w:lang w:val="lv-LV"/>
        </w:rPr>
        <w:t>4.3. Regulāri no IZGLĪTĪBAS IESTĀDES</w:t>
      </w:r>
      <w:r w:rsidR="00D62433" w:rsidRPr="00F36810">
        <w:rPr>
          <w:sz w:val="22"/>
          <w:szCs w:val="22"/>
          <w:lang w:val="lv-LV"/>
        </w:rPr>
        <w:t xml:space="preserve"> saņemt informāciju par jautājum</w:t>
      </w:r>
      <w:r w:rsidRPr="00F36810">
        <w:rPr>
          <w:sz w:val="22"/>
          <w:szCs w:val="22"/>
          <w:lang w:val="lv-LV"/>
        </w:rPr>
        <w:t>iem, kas saistīti ar IZGLĪTOJAMĀ</w:t>
      </w:r>
      <w:r w:rsidR="00D62433" w:rsidRPr="00F36810">
        <w:rPr>
          <w:sz w:val="22"/>
          <w:szCs w:val="22"/>
          <w:lang w:val="lv-LV"/>
        </w:rPr>
        <w:t xml:space="preserve"> izglītošanu. </w:t>
      </w:r>
    </w:p>
    <w:p w:rsidR="008214B7" w:rsidRPr="00F36810" w:rsidRDefault="008244FD" w:rsidP="008214B7">
      <w:pPr>
        <w:ind w:left="480"/>
        <w:jc w:val="both"/>
        <w:rPr>
          <w:sz w:val="22"/>
          <w:szCs w:val="22"/>
          <w:lang w:val="lv-LV"/>
        </w:rPr>
      </w:pPr>
      <w:r w:rsidRPr="00F36810">
        <w:rPr>
          <w:sz w:val="22"/>
          <w:szCs w:val="22"/>
          <w:lang w:val="lv-LV"/>
        </w:rPr>
        <w:t>4.4. L</w:t>
      </w:r>
      <w:r w:rsidR="00D62433" w:rsidRPr="00F36810">
        <w:rPr>
          <w:sz w:val="22"/>
          <w:szCs w:val="22"/>
          <w:lang w:val="lv-LV"/>
        </w:rPr>
        <w:t>ūgt atskaitīt</w:t>
      </w:r>
      <w:r w:rsidR="00D27189" w:rsidRPr="00F36810">
        <w:rPr>
          <w:sz w:val="22"/>
          <w:szCs w:val="22"/>
          <w:lang w:val="lv-LV"/>
        </w:rPr>
        <w:t xml:space="preserve"> IZGLĪTOJAMO </w:t>
      </w:r>
      <w:r w:rsidRPr="00F36810">
        <w:rPr>
          <w:sz w:val="22"/>
          <w:szCs w:val="22"/>
          <w:lang w:val="lv-LV"/>
        </w:rPr>
        <w:t>no IZGLĪTIBAS IESTĀDES</w:t>
      </w:r>
      <w:r w:rsidR="00D62433" w:rsidRPr="00F36810">
        <w:rPr>
          <w:sz w:val="22"/>
          <w:szCs w:val="22"/>
          <w:lang w:val="lv-LV"/>
        </w:rPr>
        <w:t xml:space="preserve"> jebkurā m</w:t>
      </w:r>
      <w:r w:rsidRPr="00F36810">
        <w:rPr>
          <w:sz w:val="22"/>
          <w:szCs w:val="22"/>
          <w:lang w:val="lv-LV"/>
        </w:rPr>
        <w:t>ācību</w:t>
      </w:r>
      <w:r w:rsidR="00D27189" w:rsidRPr="00F36810">
        <w:rPr>
          <w:sz w:val="22"/>
          <w:szCs w:val="22"/>
          <w:lang w:val="lv-LV"/>
        </w:rPr>
        <w:t xml:space="preserve"> gada laikā, IZGLĪTĪBAS IESTĀDĒ</w:t>
      </w:r>
      <w:r w:rsidRPr="00F36810">
        <w:rPr>
          <w:sz w:val="22"/>
          <w:szCs w:val="22"/>
          <w:lang w:val="lv-LV"/>
        </w:rPr>
        <w:t xml:space="preserve"> iesniedzot</w:t>
      </w:r>
      <w:r w:rsidR="00D27189" w:rsidRPr="00F36810">
        <w:rPr>
          <w:sz w:val="22"/>
          <w:szCs w:val="22"/>
          <w:lang w:val="lv-LV"/>
        </w:rPr>
        <w:t xml:space="preserve"> iesniegumu par IZGLĪTOJAMĀ atskaitīšanu.</w:t>
      </w:r>
      <w:r w:rsidR="00520BD5" w:rsidRPr="00F36810">
        <w:rPr>
          <w:sz w:val="22"/>
          <w:szCs w:val="22"/>
          <w:lang w:val="lv-LV"/>
        </w:rPr>
        <w:t xml:space="preserve"> VECĀKU līdzfinansējums šajā gadījumā  maksājams par pilnu kalendāra mēnesi, neatkarīgi no apmeklēto dienu skaita mēnesī.</w:t>
      </w:r>
    </w:p>
    <w:p w:rsidR="008214B7" w:rsidRPr="00F36810" w:rsidRDefault="008214B7" w:rsidP="008214B7">
      <w:pPr>
        <w:ind w:left="57"/>
        <w:jc w:val="center"/>
        <w:rPr>
          <w:b/>
          <w:sz w:val="22"/>
          <w:szCs w:val="22"/>
          <w:lang w:val="lv-LV"/>
        </w:rPr>
      </w:pPr>
      <w:r w:rsidRPr="00F36810">
        <w:rPr>
          <w:b/>
          <w:sz w:val="22"/>
          <w:szCs w:val="22"/>
          <w:lang w:val="lv-LV"/>
        </w:rPr>
        <w:t xml:space="preserve"> </w:t>
      </w:r>
    </w:p>
    <w:p w:rsidR="008214B7" w:rsidRPr="00F36810" w:rsidRDefault="00F36810" w:rsidP="008214B7">
      <w:pPr>
        <w:pStyle w:val="Virsraksts2"/>
        <w:spacing w:line="240" w:lineRule="auto"/>
        <w:rPr>
          <w:b/>
          <w:color w:val="auto"/>
          <w:sz w:val="22"/>
        </w:rPr>
      </w:pPr>
      <w:r w:rsidRPr="00F36810">
        <w:rPr>
          <w:b/>
          <w:color w:val="auto"/>
          <w:sz w:val="22"/>
        </w:rPr>
        <w:t>5. PERSONAS DATU APSTRĀDE</w:t>
      </w:r>
      <w:r w:rsidR="008214B7" w:rsidRPr="00F36810">
        <w:rPr>
          <w:b/>
          <w:color w:val="auto"/>
          <w:sz w:val="22"/>
        </w:rPr>
        <w:t xml:space="preserve"> </w:t>
      </w:r>
    </w:p>
    <w:p w:rsidR="005822D8" w:rsidRPr="00F36810" w:rsidRDefault="008214B7" w:rsidP="005822D8">
      <w:pPr>
        <w:ind w:left="567"/>
        <w:jc w:val="both"/>
        <w:rPr>
          <w:sz w:val="22"/>
          <w:szCs w:val="22"/>
          <w:lang w:val="lv-LV"/>
        </w:rPr>
      </w:pPr>
      <w:r w:rsidRPr="00F36810">
        <w:rPr>
          <w:sz w:val="22"/>
          <w:szCs w:val="22"/>
          <w:lang w:val="lv-LV"/>
        </w:rPr>
        <w:t>5.1. VECĀKS apliecina, ka IZGLĪTĪBAS IESTĀDE ir tiesīga izmantot publicēšanai IZGLĪTOJAMĀ vārdu, uzvārdu, fotogrāfijas un videoierakstus no skolas organizētajiem pasākumiem, kuros identificējams izglītojamais, tiek izvietotas apskatīšanai skolas telpās, publicētas skolas un pašvaldības mājaslapās, novada informatīvajos izdevumos</w:t>
      </w:r>
      <w:r w:rsidR="005822D8" w:rsidRPr="00F36810">
        <w:rPr>
          <w:sz w:val="22"/>
          <w:szCs w:val="22"/>
          <w:lang w:val="lv-LV"/>
        </w:rPr>
        <w:t xml:space="preserve"> un citos preses izdevumos;</w:t>
      </w:r>
    </w:p>
    <w:p w:rsidR="008214B7" w:rsidRPr="00F36810" w:rsidRDefault="005822D8" w:rsidP="005D0BB1">
      <w:pPr>
        <w:ind w:left="567"/>
        <w:jc w:val="both"/>
        <w:rPr>
          <w:sz w:val="22"/>
          <w:szCs w:val="22"/>
          <w:lang w:val="lv-LV"/>
        </w:rPr>
      </w:pPr>
      <w:r w:rsidRPr="00F36810">
        <w:rPr>
          <w:sz w:val="22"/>
          <w:szCs w:val="22"/>
          <w:lang w:val="lv-LV"/>
        </w:rPr>
        <w:t xml:space="preserve">5.2. </w:t>
      </w:r>
      <w:r w:rsidR="008214B7" w:rsidRPr="00F36810">
        <w:rPr>
          <w:sz w:val="22"/>
          <w:szCs w:val="22"/>
          <w:lang w:val="lv-LV"/>
        </w:rPr>
        <w:t xml:space="preserve"> </w:t>
      </w:r>
      <w:r w:rsidR="005D0BB1" w:rsidRPr="00F36810">
        <w:rPr>
          <w:sz w:val="22"/>
          <w:szCs w:val="22"/>
          <w:lang w:val="lv-LV"/>
        </w:rPr>
        <w:t>VECĀKS piekrīt, ka, IZGLĪTĪBAS IESTĀDE publisko</w:t>
      </w:r>
      <w:r w:rsidRPr="00F36810">
        <w:rPr>
          <w:sz w:val="22"/>
          <w:szCs w:val="22"/>
          <w:lang w:val="lv-LV"/>
        </w:rPr>
        <w:t xml:space="preserve"> IZGLĪTOJAMĀ vārdu, uzvārdu par pozitīviem sasniegumiem un rezultātiem mācību darbā, koncertos, konkursos:</w:t>
      </w:r>
    </w:p>
    <w:tbl>
      <w:tblPr>
        <w:tblStyle w:val="TableGrid"/>
        <w:tblW w:w="4928" w:type="dxa"/>
        <w:tblInd w:w="704" w:type="dxa"/>
        <w:tblCellMar>
          <w:top w:w="7" w:type="dxa"/>
          <w:left w:w="108" w:type="dxa"/>
          <w:right w:w="48" w:type="dxa"/>
        </w:tblCellMar>
        <w:tblLook w:val="04A0" w:firstRow="1" w:lastRow="0" w:firstColumn="1" w:lastColumn="0" w:noHBand="0" w:noVBand="1"/>
      </w:tblPr>
      <w:tblGrid>
        <w:gridCol w:w="1043"/>
        <w:gridCol w:w="3885"/>
      </w:tblGrid>
      <w:tr w:rsidR="005D0BB1" w:rsidRPr="00F36810" w:rsidTr="008214B7">
        <w:trPr>
          <w:trHeight w:val="286"/>
        </w:trPr>
        <w:tc>
          <w:tcPr>
            <w:tcW w:w="1043" w:type="dxa"/>
            <w:tcBorders>
              <w:top w:val="single" w:sz="4" w:space="0" w:color="000000"/>
              <w:left w:val="single" w:sz="4" w:space="0" w:color="000000"/>
              <w:bottom w:val="single" w:sz="4" w:space="0" w:color="000000"/>
              <w:right w:val="single" w:sz="4" w:space="0" w:color="000000"/>
            </w:tcBorders>
          </w:tcPr>
          <w:p w:rsidR="008214B7" w:rsidRPr="00F36810" w:rsidRDefault="008214B7" w:rsidP="005822D8">
            <w:pPr>
              <w:ind w:left="567"/>
              <w:rPr>
                <w:sz w:val="22"/>
                <w:szCs w:val="22"/>
                <w:lang w:val="lv-LV"/>
              </w:rPr>
            </w:pPr>
            <w:r w:rsidRPr="00F36810">
              <w:rPr>
                <w:sz w:val="22"/>
                <w:szCs w:val="22"/>
                <w:lang w:val="lv-LV"/>
              </w:rPr>
              <w:t xml:space="preserve">JĀ </w:t>
            </w:r>
          </w:p>
        </w:tc>
        <w:tc>
          <w:tcPr>
            <w:tcW w:w="3885" w:type="dxa"/>
            <w:tcBorders>
              <w:top w:val="single" w:sz="4" w:space="0" w:color="000000"/>
              <w:left w:val="single" w:sz="4" w:space="0" w:color="000000"/>
              <w:bottom w:val="single" w:sz="4" w:space="0" w:color="000000"/>
              <w:right w:val="single" w:sz="4" w:space="0" w:color="000000"/>
            </w:tcBorders>
          </w:tcPr>
          <w:p w:rsidR="008214B7" w:rsidRPr="00F36810" w:rsidRDefault="008214B7" w:rsidP="005822D8">
            <w:pPr>
              <w:ind w:left="567"/>
              <w:rPr>
                <w:sz w:val="22"/>
                <w:szCs w:val="22"/>
                <w:lang w:val="lv-LV"/>
              </w:rPr>
            </w:pPr>
            <w:r w:rsidRPr="00F36810">
              <w:rPr>
                <w:sz w:val="22"/>
                <w:szCs w:val="22"/>
                <w:lang w:val="lv-LV"/>
              </w:rPr>
              <w:t xml:space="preserve"> </w:t>
            </w:r>
          </w:p>
        </w:tc>
      </w:tr>
      <w:tr w:rsidR="005D0BB1" w:rsidRPr="00F36810" w:rsidTr="008214B7">
        <w:trPr>
          <w:trHeight w:val="286"/>
        </w:trPr>
        <w:tc>
          <w:tcPr>
            <w:tcW w:w="1043" w:type="dxa"/>
            <w:tcBorders>
              <w:top w:val="single" w:sz="4" w:space="0" w:color="000000"/>
              <w:left w:val="single" w:sz="4" w:space="0" w:color="000000"/>
              <w:bottom w:val="single" w:sz="4" w:space="0" w:color="000000"/>
              <w:right w:val="single" w:sz="4" w:space="0" w:color="000000"/>
            </w:tcBorders>
          </w:tcPr>
          <w:p w:rsidR="008214B7" w:rsidRPr="00F36810" w:rsidRDefault="008214B7" w:rsidP="005822D8">
            <w:pPr>
              <w:ind w:left="567"/>
              <w:rPr>
                <w:sz w:val="22"/>
                <w:szCs w:val="22"/>
                <w:lang w:val="lv-LV"/>
              </w:rPr>
            </w:pPr>
            <w:r w:rsidRPr="00F36810">
              <w:rPr>
                <w:sz w:val="22"/>
                <w:szCs w:val="22"/>
                <w:lang w:val="lv-LV"/>
              </w:rPr>
              <w:t xml:space="preserve">NĒ </w:t>
            </w:r>
          </w:p>
        </w:tc>
        <w:tc>
          <w:tcPr>
            <w:tcW w:w="3885" w:type="dxa"/>
            <w:tcBorders>
              <w:top w:val="single" w:sz="4" w:space="0" w:color="000000"/>
              <w:left w:val="single" w:sz="4" w:space="0" w:color="000000"/>
              <w:bottom w:val="single" w:sz="4" w:space="0" w:color="000000"/>
              <w:right w:val="single" w:sz="4" w:space="0" w:color="000000"/>
            </w:tcBorders>
          </w:tcPr>
          <w:p w:rsidR="008214B7" w:rsidRPr="00F36810" w:rsidRDefault="008214B7" w:rsidP="005822D8">
            <w:pPr>
              <w:ind w:left="567"/>
              <w:rPr>
                <w:sz w:val="22"/>
                <w:szCs w:val="22"/>
                <w:lang w:val="lv-LV"/>
              </w:rPr>
            </w:pPr>
            <w:r w:rsidRPr="00F36810">
              <w:rPr>
                <w:sz w:val="22"/>
                <w:szCs w:val="22"/>
                <w:lang w:val="lv-LV"/>
              </w:rPr>
              <w:t xml:space="preserve"> </w:t>
            </w:r>
          </w:p>
        </w:tc>
      </w:tr>
    </w:tbl>
    <w:p w:rsidR="008214B7" w:rsidRPr="00F36810" w:rsidRDefault="008214B7" w:rsidP="005D0BB1">
      <w:pPr>
        <w:ind w:left="567"/>
        <w:rPr>
          <w:sz w:val="22"/>
          <w:szCs w:val="22"/>
          <w:lang w:val="lv-LV"/>
        </w:rPr>
      </w:pPr>
      <w:r w:rsidRPr="00F36810">
        <w:rPr>
          <w:i/>
          <w:sz w:val="22"/>
          <w:szCs w:val="22"/>
          <w:lang w:val="lv-LV"/>
        </w:rPr>
        <w:t xml:space="preserve">(uzrakstīt ar vārdiem: jā piekrītu vai nē nepiekrītu) </w:t>
      </w:r>
    </w:p>
    <w:p w:rsidR="008214B7" w:rsidRPr="00F36810" w:rsidRDefault="005822D8" w:rsidP="005D0BB1">
      <w:pPr>
        <w:ind w:left="567"/>
        <w:rPr>
          <w:sz w:val="22"/>
          <w:szCs w:val="22"/>
          <w:lang w:val="lv-LV"/>
        </w:rPr>
      </w:pPr>
      <w:r w:rsidRPr="00F36810">
        <w:rPr>
          <w:sz w:val="22"/>
          <w:szCs w:val="22"/>
          <w:lang w:val="lv-LV"/>
        </w:rPr>
        <w:t>5.3</w:t>
      </w:r>
      <w:r w:rsidR="005D0BB1" w:rsidRPr="00F36810">
        <w:rPr>
          <w:sz w:val="22"/>
          <w:szCs w:val="22"/>
          <w:lang w:val="lv-LV"/>
        </w:rPr>
        <w:t xml:space="preserve">. </w:t>
      </w:r>
      <w:r w:rsidR="008214B7" w:rsidRPr="00F36810">
        <w:rPr>
          <w:sz w:val="22"/>
          <w:szCs w:val="22"/>
          <w:lang w:val="lv-LV"/>
        </w:rPr>
        <w:t>VEC</w:t>
      </w:r>
      <w:r w:rsidR="005D0BB1" w:rsidRPr="00F36810">
        <w:rPr>
          <w:sz w:val="22"/>
          <w:szCs w:val="22"/>
          <w:lang w:val="lv-LV"/>
        </w:rPr>
        <w:t>ĀKS  piekrīt IZGLĪTOJAMĀ personu datu apstrādei:</w:t>
      </w:r>
    </w:p>
    <w:p w:rsidR="008214B7" w:rsidRPr="00F36810" w:rsidRDefault="005822D8" w:rsidP="00FD6B25">
      <w:pPr>
        <w:ind w:left="851" w:firstLine="142"/>
        <w:rPr>
          <w:sz w:val="22"/>
          <w:szCs w:val="22"/>
          <w:lang w:val="lv-LV"/>
        </w:rPr>
      </w:pPr>
      <w:r w:rsidRPr="00F36810">
        <w:rPr>
          <w:sz w:val="22"/>
          <w:szCs w:val="22"/>
          <w:lang w:val="lv-LV"/>
        </w:rPr>
        <w:t>5.3</w:t>
      </w:r>
      <w:r w:rsidR="005D0BB1" w:rsidRPr="00F36810">
        <w:rPr>
          <w:sz w:val="22"/>
          <w:szCs w:val="22"/>
          <w:lang w:val="lv-LV"/>
        </w:rPr>
        <w:t>.1. i</w:t>
      </w:r>
      <w:r w:rsidR="008214B7" w:rsidRPr="00F36810">
        <w:rPr>
          <w:sz w:val="22"/>
          <w:szCs w:val="22"/>
          <w:lang w:val="lv-LV"/>
        </w:rPr>
        <w:t xml:space="preserve">zglītojamo uzskaitei </w:t>
      </w:r>
      <w:proofErr w:type="spellStart"/>
      <w:r w:rsidR="008214B7" w:rsidRPr="00F36810">
        <w:rPr>
          <w:sz w:val="22"/>
          <w:szCs w:val="22"/>
          <w:lang w:val="lv-LV"/>
        </w:rPr>
        <w:t>Skolvadības</w:t>
      </w:r>
      <w:proofErr w:type="spellEnd"/>
      <w:r w:rsidR="008214B7" w:rsidRPr="00F36810">
        <w:rPr>
          <w:sz w:val="22"/>
          <w:szCs w:val="22"/>
          <w:lang w:val="lv-LV"/>
        </w:rPr>
        <w:t xml:space="preserve"> informatīvajā sistēmā (VIIS);</w:t>
      </w:r>
    </w:p>
    <w:p w:rsidR="008214B7" w:rsidRPr="00F36810" w:rsidRDefault="005822D8" w:rsidP="00FD6B25">
      <w:pPr>
        <w:ind w:left="851" w:firstLine="142"/>
        <w:rPr>
          <w:sz w:val="22"/>
          <w:szCs w:val="22"/>
        </w:rPr>
      </w:pPr>
      <w:r w:rsidRPr="00F36810">
        <w:rPr>
          <w:sz w:val="22"/>
          <w:szCs w:val="22"/>
        </w:rPr>
        <w:t>5.3</w:t>
      </w:r>
      <w:r w:rsidR="005D0BB1" w:rsidRPr="00F36810">
        <w:rPr>
          <w:sz w:val="22"/>
          <w:szCs w:val="22"/>
        </w:rPr>
        <w:t xml:space="preserve">.2. </w:t>
      </w:r>
      <w:proofErr w:type="spellStart"/>
      <w:proofErr w:type="gramStart"/>
      <w:r w:rsidR="005D0BB1" w:rsidRPr="00F36810">
        <w:rPr>
          <w:sz w:val="22"/>
          <w:szCs w:val="22"/>
        </w:rPr>
        <w:t>p</w:t>
      </w:r>
      <w:r w:rsidR="008214B7" w:rsidRPr="00F36810">
        <w:rPr>
          <w:sz w:val="22"/>
          <w:szCs w:val="22"/>
        </w:rPr>
        <w:t>ilnvarotu</w:t>
      </w:r>
      <w:proofErr w:type="spellEnd"/>
      <w:proofErr w:type="gramEnd"/>
      <w:r w:rsidR="008214B7" w:rsidRPr="00F36810">
        <w:rPr>
          <w:sz w:val="22"/>
          <w:szCs w:val="22"/>
        </w:rPr>
        <w:t xml:space="preserve"> un </w:t>
      </w:r>
      <w:proofErr w:type="spellStart"/>
      <w:r w:rsidR="008214B7" w:rsidRPr="00F36810">
        <w:rPr>
          <w:sz w:val="22"/>
          <w:szCs w:val="22"/>
        </w:rPr>
        <w:t>kompetentu</w:t>
      </w:r>
      <w:proofErr w:type="spellEnd"/>
      <w:r w:rsidR="008214B7" w:rsidRPr="00F36810">
        <w:rPr>
          <w:sz w:val="22"/>
          <w:szCs w:val="22"/>
        </w:rPr>
        <w:t xml:space="preserve"> </w:t>
      </w:r>
      <w:proofErr w:type="spellStart"/>
      <w:r w:rsidR="008214B7" w:rsidRPr="00F36810">
        <w:rPr>
          <w:sz w:val="22"/>
          <w:szCs w:val="22"/>
        </w:rPr>
        <w:t>valsts</w:t>
      </w:r>
      <w:proofErr w:type="spellEnd"/>
      <w:r w:rsidR="008214B7" w:rsidRPr="00F36810">
        <w:rPr>
          <w:sz w:val="22"/>
          <w:szCs w:val="22"/>
        </w:rPr>
        <w:t xml:space="preserve"> un </w:t>
      </w:r>
      <w:proofErr w:type="spellStart"/>
      <w:r w:rsidR="008214B7" w:rsidRPr="00F36810">
        <w:rPr>
          <w:sz w:val="22"/>
          <w:szCs w:val="22"/>
        </w:rPr>
        <w:t>pašvaldības</w:t>
      </w:r>
      <w:proofErr w:type="spellEnd"/>
      <w:r w:rsidR="008214B7" w:rsidRPr="00F36810">
        <w:rPr>
          <w:sz w:val="22"/>
          <w:szCs w:val="22"/>
        </w:rPr>
        <w:t xml:space="preserve"> </w:t>
      </w:r>
      <w:proofErr w:type="spellStart"/>
      <w:r w:rsidR="008214B7" w:rsidRPr="00F36810">
        <w:rPr>
          <w:sz w:val="22"/>
          <w:szCs w:val="22"/>
        </w:rPr>
        <w:t>institūciju</w:t>
      </w:r>
      <w:proofErr w:type="spellEnd"/>
      <w:r w:rsidR="008214B7" w:rsidRPr="00F36810">
        <w:rPr>
          <w:sz w:val="22"/>
          <w:szCs w:val="22"/>
        </w:rPr>
        <w:t xml:space="preserve"> </w:t>
      </w:r>
      <w:proofErr w:type="spellStart"/>
      <w:r w:rsidR="008214B7" w:rsidRPr="00F36810">
        <w:rPr>
          <w:sz w:val="22"/>
          <w:szCs w:val="22"/>
        </w:rPr>
        <w:t>informēšanai</w:t>
      </w:r>
      <w:proofErr w:type="spellEnd"/>
      <w:r w:rsidR="008214B7" w:rsidRPr="00F36810">
        <w:rPr>
          <w:sz w:val="22"/>
          <w:szCs w:val="22"/>
        </w:rPr>
        <w:t>;</w:t>
      </w:r>
    </w:p>
    <w:p w:rsidR="008214B7" w:rsidRPr="00F36810" w:rsidRDefault="005D0BB1" w:rsidP="00FD6B25">
      <w:pPr>
        <w:ind w:left="851" w:firstLine="142"/>
        <w:jc w:val="both"/>
        <w:rPr>
          <w:sz w:val="22"/>
          <w:szCs w:val="22"/>
        </w:rPr>
      </w:pPr>
      <w:r w:rsidRPr="00F36810">
        <w:rPr>
          <w:sz w:val="22"/>
          <w:szCs w:val="22"/>
        </w:rPr>
        <w:t xml:space="preserve">5.3.3. </w:t>
      </w:r>
      <w:proofErr w:type="spellStart"/>
      <w:proofErr w:type="gramStart"/>
      <w:r w:rsidRPr="00F36810">
        <w:rPr>
          <w:sz w:val="22"/>
          <w:szCs w:val="22"/>
        </w:rPr>
        <w:t>i</w:t>
      </w:r>
      <w:r w:rsidR="008214B7" w:rsidRPr="00F36810">
        <w:rPr>
          <w:sz w:val="22"/>
          <w:szCs w:val="22"/>
        </w:rPr>
        <w:t>zglītības</w:t>
      </w:r>
      <w:proofErr w:type="spellEnd"/>
      <w:proofErr w:type="gramEnd"/>
      <w:r w:rsidR="008214B7" w:rsidRPr="00F36810">
        <w:rPr>
          <w:sz w:val="22"/>
          <w:szCs w:val="22"/>
        </w:rPr>
        <w:t xml:space="preserve"> </w:t>
      </w:r>
      <w:proofErr w:type="spellStart"/>
      <w:r w:rsidR="008214B7" w:rsidRPr="00F36810">
        <w:rPr>
          <w:sz w:val="22"/>
          <w:szCs w:val="22"/>
        </w:rPr>
        <w:t>portālā</w:t>
      </w:r>
      <w:proofErr w:type="spellEnd"/>
      <w:r w:rsidR="008214B7" w:rsidRPr="00F36810">
        <w:rPr>
          <w:sz w:val="22"/>
          <w:szCs w:val="22"/>
        </w:rPr>
        <w:t xml:space="preserve"> “e-</w:t>
      </w:r>
      <w:proofErr w:type="spellStart"/>
      <w:r w:rsidR="008214B7" w:rsidRPr="00F36810">
        <w:rPr>
          <w:sz w:val="22"/>
          <w:szCs w:val="22"/>
        </w:rPr>
        <w:t>klase</w:t>
      </w:r>
      <w:proofErr w:type="spellEnd"/>
      <w:r w:rsidR="008214B7" w:rsidRPr="00F36810">
        <w:rPr>
          <w:sz w:val="22"/>
          <w:szCs w:val="22"/>
        </w:rPr>
        <w:t xml:space="preserve">” </w:t>
      </w:r>
      <w:proofErr w:type="spellStart"/>
      <w:r w:rsidR="008214B7" w:rsidRPr="00F36810">
        <w:rPr>
          <w:sz w:val="22"/>
          <w:szCs w:val="22"/>
        </w:rPr>
        <w:t>elektronisko</w:t>
      </w:r>
      <w:proofErr w:type="spellEnd"/>
      <w:r w:rsidR="008214B7" w:rsidRPr="00F36810">
        <w:rPr>
          <w:sz w:val="22"/>
          <w:szCs w:val="22"/>
        </w:rPr>
        <w:t xml:space="preserve"> </w:t>
      </w:r>
      <w:proofErr w:type="spellStart"/>
      <w:r w:rsidR="008214B7" w:rsidRPr="00F36810">
        <w:rPr>
          <w:sz w:val="22"/>
          <w:szCs w:val="22"/>
        </w:rPr>
        <w:t>žurnālu</w:t>
      </w:r>
      <w:proofErr w:type="spellEnd"/>
      <w:r w:rsidR="008214B7" w:rsidRPr="00F36810">
        <w:rPr>
          <w:sz w:val="22"/>
          <w:szCs w:val="22"/>
        </w:rPr>
        <w:t xml:space="preserve">, </w:t>
      </w:r>
      <w:proofErr w:type="spellStart"/>
      <w:r w:rsidR="008214B7" w:rsidRPr="00F36810">
        <w:rPr>
          <w:sz w:val="22"/>
          <w:szCs w:val="22"/>
        </w:rPr>
        <w:t>skolēnu</w:t>
      </w:r>
      <w:proofErr w:type="spellEnd"/>
      <w:r w:rsidR="008214B7" w:rsidRPr="00F36810">
        <w:rPr>
          <w:sz w:val="22"/>
          <w:szCs w:val="22"/>
        </w:rPr>
        <w:t xml:space="preserve"> </w:t>
      </w:r>
      <w:proofErr w:type="spellStart"/>
      <w:r w:rsidR="008214B7" w:rsidRPr="00F36810">
        <w:rPr>
          <w:sz w:val="22"/>
          <w:szCs w:val="22"/>
        </w:rPr>
        <w:t>dienasgrāmatu</w:t>
      </w:r>
      <w:proofErr w:type="spellEnd"/>
      <w:r w:rsidR="008214B7" w:rsidRPr="00F36810">
        <w:rPr>
          <w:sz w:val="22"/>
          <w:szCs w:val="22"/>
        </w:rPr>
        <w:t xml:space="preserve"> un </w:t>
      </w:r>
      <w:proofErr w:type="spellStart"/>
      <w:r w:rsidR="008214B7" w:rsidRPr="00F36810">
        <w:rPr>
          <w:sz w:val="22"/>
          <w:szCs w:val="22"/>
        </w:rPr>
        <w:t>liecību</w:t>
      </w:r>
      <w:proofErr w:type="spellEnd"/>
      <w:r w:rsidR="008214B7" w:rsidRPr="00F36810">
        <w:rPr>
          <w:sz w:val="22"/>
          <w:szCs w:val="22"/>
        </w:rPr>
        <w:t xml:space="preserve"> </w:t>
      </w:r>
      <w:proofErr w:type="spellStart"/>
      <w:r w:rsidR="008214B7" w:rsidRPr="00F36810">
        <w:rPr>
          <w:sz w:val="22"/>
          <w:szCs w:val="22"/>
        </w:rPr>
        <w:t>sagatavošanai</w:t>
      </w:r>
      <w:proofErr w:type="spellEnd"/>
      <w:r w:rsidR="008214B7" w:rsidRPr="00F36810">
        <w:rPr>
          <w:sz w:val="22"/>
          <w:szCs w:val="22"/>
        </w:rPr>
        <w:t xml:space="preserve">, </w:t>
      </w:r>
      <w:proofErr w:type="spellStart"/>
      <w:r w:rsidR="008214B7" w:rsidRPr="00F36810">
        <w:rPr>
          <w:sz w:val="22"/>
          <w:szCs w:val="22"/>
        </w:rPr>
        <w:t>nodrošinot</w:t>
      </w:r>
      <w:proofErr w:type="spellEnd"/>
      <w:r w:rsidR="008214B7" w:rsidRPr="00F36810">
        <w:rPr>
          <w:sz w:val="22"/>
          <w:szCs w:val="22"/>
        </w:rPr>
        <w:t xml:space="preserve"> </w:t>
      </w:r>
      <w:proofErr w:type="spellStart"/>
      <w:r w:rsidR="008214B7" w:rsidRPr="00F36810">
        <w:rPr>
          <w:sz w:val="22"/>
          <w:szCs w:val="22"/>
        </w:rPr>
        <w:t>datu</w:t>
      </w:r>
      <w:proofErr w:type="spellEnd"/>
      <w:r w:rsidR="008214B7" w:rsidRPr="00F36810">
        <w:rPr>
          <w:sz w:val="22"/>
          <w:szCs w:val="22"/>
        </w:rPr>
        <w:t xml:space="preserve"> </w:t>
      </w:r>
      <w:proofErr w:type="spellStart"/>
      <w:r w:rsidR="008214B7" w:rsidRPr="00F36810">
        <w:rPr>
          <w:sz w:val="22"/>
          <w:szCs w:val="22"/>
        </w:rPr>
        <w:t>apstrādi</w:t>
      </w:r>
      <w:proofErr w:type="spellEnd"/>
      <w:r w:rsidR="008214B7" w:rsidRPr="00F36810">
        <w:rPr>
          <w:sz w:val="22"/>
          <w:szCs w:val="22"/>
        </w:rPr>
        <w:t xml:space="preserve"> un </w:t>
      </w:r>
      <w:proofErr w:type="spellStart"/>
      <w:r w:rsidR="008214B7" w:rsidRPr="00F36810">
        <w:rPr>
          <w:sz w:val="22"/>
          <w:szCs w:val="22"/>
        </w:rPr>
        <w:t>saglabāšanu</w:t>
      </w:r>
      <w:proofErr w:type="spellEnd"/>
      <w:r w:rsidR="008214B7" w:rsidRPr="00F36810">
        <w:rPr>
          <w:sz w:val="22"/>
          <w:szCs w:val="22"/>
        </w:rPr>
        <w:t xml:space="preserve"> </w:t>
      </w:r>
      <w:proofErr w:type="spellStart"/>
      <w:r w:rsidR="008214B7" w:rsidRPr="00F36810">
        <w:rPr>
          <w:sz w:val="22"/>
          <w:szCs w:val="22"/>
        </w:rPr>
        <w:t>elektroniskajā</w:t>
      </w:r>
      <w:proofErr w:type="spellEnd"/>
      <w:r w:rsidR="008214B7" w:rsidRPr="00F36810">
        <w:rPr>
          <w:sz w:val="22"/>
          <w:szCs w:val="22"/>
        </w:rPr>
        <w:t xml:space="preserve"> </w:t>
      </w:r>
      <w:proofErr w:type="spellStart"/>
      <w:r w:rsidR="008214B7" w:rsidRPr="00F36810">
        <w:rPr>
          <w:sz w:val="22"/>
          <w:szCs w:val="22"/>
        </w:rPr>
        <w:t>formātā</w:t>
      </w:r>
      <w:proofErr w:type="spellEnd"/>
      <w:r w:rsidR="008214B7" w:rsidRPr="00F36810">
        <w:rPr>
          <w:sz w:val="22"/>
          <w:szCs w:val="22"/>
        </w:rPr>
        <w:t xml:space="preserve">; </w:t>
      </w:r>
    </w:p>
    <w:p w:rsidR="008214B7" w:rsidRPr="00F36810" w:rsidRDefault="005822D8" w:rsidP="00FD6B25">
      <w:pPr>
        <w:ind w:left="851" w:firstLine="142"/>
        <w:jc w:val="both"/>
        <w:rPr>
          <w:sz w:val="22"/>
          <w:szCs w:val="22"/>
        </w:rPr>
      </w:pPr>
      <w:r w:rsidRPr="00F36810">
        <w:rPr>
          <w:sz w:val="22"/>
          <w:szCs w:val="22"/>
        </w:rPr>
        <w:t>5.3</w:t>
      </w:r>
      <w:r w:rsidR="005D0BB1" w:rsidRPr="00F36810">
        <w:rPr>
          <w:sz w:val="22"/>
          <w:szCs w:val="22"/>
        </w:rPr>
        <w:t xml:space="preserve">.4. </w:t>
      </w:r>
      <w:proofErr w:type="spellStart"/>
      <w:proofErr w:type="gramStart"/>
      <w:r w:rsidR="005D0BB1" w:rsidRPr="00F36810">
        <w:rPr>
          <w:sz w:val="22"/>
          <w:szCs w:val="22"/>
        </w:rPr>
        <w:t>i</w:t>
      </w:r>
      <w:r w:rsidR="008214B7" w:rsidRPr="00F36810">
        <w:rPr>
          <w:sz w:val="22"/>
          <w:szCs w:val="22"/>
        </w:rPr>
        <w:t>zglītojamo</w:t>
      </w:r>
      <w:proofErr w:type="spellEnd"/>
      <w:proofErr w:type="gramEnd"/>
      <w:r w:rsidR="008214B7" w:rsidRPr="00F36810">
        <w:rPr>
          <w:sz w:val="22"/>
          <w:szCs w:val="22"/>
        </w:rPr>
        <w:t xml:space="preserve"> </w:t>
      </w:r>
      <w:proofErr w:type="spellStart"/>
      <w:r w:rsidR="008214B7" w:rsidRPr="00F36810">
        <w:rPr>
          <w:sz w:val="22"/>
          <w:szCs w:val="22"/>
        </w:rPr>
        <w:t>drošības</w:t>
      </w:r>
      <w:proofErr w:type="spellEnd"/>
      <w:r w:rsidR="008214B7" w:rsidRPr="00F36810">
        <w:rPr>
          <w:sz w:val="22"/>
          <w:szCs w:val="22"/>
        </w:rPr>
        <w:t xml:space="preserve"> </w:t>
      </w:r>
      <w:proofErr w:type="spellStart"/>
      <w:r w:rsidR="008214B7" w:rsidRPr="00F36810">
        <w:rPr>
          <w:sz w:val="22"/>
          <w:szCs w:val="22"/>
        </w:rPr>
        <w:t>pasākumu</w:t>
      </w:r>
      <w:proofErr w:type="spellEnd"/>
      <w:r w:rsidR="008214B7" w:rsidRPr="00F36810">
        <w:rPr>
          <w:sz w:val="22"/>
          <w:szCs w:val="22"/>
        </w:rPr>
        <w:t xml:space="preserve"> </w:t>
      </w:r>
      <w:proofErr w:type="spellStart"/>
      <w:r w:rsidR="008214B7" w:rsidRPr="00F36810">
        <w:rPr>
          <w:sz w:val="22"/>
          <w:szCs w:val="22"/>
        </w:rPr>
        <w:t>nodrošināšanai</w:t>
      </w:r>
      <w:proofErr w:type="spellEnd"/>
      <w:r w:rsidR="008214B7" w:rsidRPr="00F36810">
        <w:rPr>
          <w:sz w:val="22"/>
          <w:szCs w:val="22"/>
        </w:rPr>
        <w:t xml:space="preserve"> </w:t>
      </w:r>
      <w:proofErr w:type="spellStart"/>
      <w:r w:rsidR="008214B7" w:rsidRPr="00F36810">
        <w:rPr>
          <w:sz w:val="22"/>
          <w:szCs w:val="22"/>
        </w:rPr>
        <w:t>mācību</w:t>
      </w:r>
      <w:proofErr w:type="spellEnd"/>
      <w:r w:rsidR="008214B7" w:rsidRPr="00F36810">
        <w:rPr>
          <w:sz w:val="22"/>
          <w:szCs w:val="22"/>
        </w:rPr>
        <w:t xml:space="preserve"> </w:t>
      </w:r>
      <w:proofErr w:type="spellStart"/>
      <w:r w:rsidR="008214B7" w:rsidRPr="00F36810">
        <w:rPr>
          <w:sz w:val="22"/>
          <w:szCs w:val="22"/>
        </w:rPr>
        <w:t>procesā</w:t>
      </w:r>
      <w:proofErr w:type="spellEnd"/>
      <w:r w:rsidR="008214B7" w:rsidRPr="00F36810">
        <w:rPr>
          <w:sz w:val="22"/>
          <w:szCs w:val="22"/>
        </w:rPr>
        <w:t xml:space="preserve"> un </w:t>
      </w:r>
      <w:proofErr w:type="spellStart"/>
      <w:r w:rsidR="008214B7" w:rsidRPr="00F36810">
        <w:rPr>
          <w:sz w:val="22"/>
          <w:szCs w:val="22"/>
        </w:rPr>
        <w:t>ārpus</w:t>
      </w:r>
      <w:proofErr w:type="spellEnd"/>
      <w:r w:rsidR="008214B7" w:rsidRPr="00F36810">
        <w:rPr>
          <w:sz w:val="22"/>
          <w:szCs w:val="22"/>
        </w:rPr>
        <w:t xml:space="preserve"> </w:t>
      </w:r>
      <w:proofErr w:type="spellStart"/>
      <w:r w:rsidR="008214B7" w:rsidRPr="00F36810">
        <w:rPr>
          <w:sz w:val="22"/>
          <w:szCs w:val="22"/>
        </w:rPr>
        <w:t>tās</w:t>
      </w:r>
      <w:proofErr w:type="spellEnd"/>
      <w:r w:rsidR="008214B7" w:rsidRPr="00F36810">
        <w:rPr>
          <w:sz w:val="22"/>
          <w:szCs w:val="22"/>
        </w:rPr>
        <w:t xml:space="preserve">; </w:t>
      </w:r>
    </w:p>
    <w:p w:rsidR="008214B7" w:rsidRPr="00F36810" w:rsidRDefault="005822D8" w:rsidP="00FD6B25">
      <w:pPr>
        <w:ind w:left="851" w:firstLine="142"/>
        <w:jc w:val="both"/>
        <w:rPr>
          <w:sz w:val="22"/>
          <w:szCs w:val="22"/>
        </w:rPr>
      </w:pPr>
      <w:r w:rsidRPr="00F36810">
        <w:rPr>
          <w:sz w:val="22"/>
          <w:szCs w:val="22"/>
        </w:rPr>
        <w:t>5.3</w:t>
      </w:r>
      <w:r w:rsidR="005D0BB1" w:rsidRPr="00F36810">
        <w:rPr>
          <w:sz w:val="22"/>
          <w:szCs w:val="22"/>
        </w:rPr>
        <w:t xml:space="preserve">.5. </w:t>
      </w:r>
      <w:proofErr w:type="spellStart"/>
      <w:proofErr w:type="gramStart"/>
      <w:r w:rsidR="005D0BB1" w:rsidRPr="00F36810">
        <w:rPr>
          <w:sz w:val="22"/>
          <w:szCs w:val="22"/>
        </w:rPr>
        <w:t>d</w:t>
      </w:r>
      <w:r w:rsidR="008214B7" w:rsidRPr="00F36810">
        <w:rPr>
          <w:sz w:val="22"/>
          <w:szCs w:val="22"/>
        </w:rPr>
        <w:t>okumentu</w:t>
      </w:r>
      <w:proofErr w:type="spellEnd"/>
      <w:proofErr w:type="gramEnd"/>
      <w:r w:rsidR="008214B7" w:rsidRPr="00F36810">
        <w:rPr>
          <w:sz w:val="22"/>
          <w:szCs w:val="22"/>
        </w:rPr>
        <w:t xml:space="preserve"> </w:t>
      </w:r>
      <w:proofErr w:type="spellStart"/>
      <w:r w:rsidR="008214B7" w:rsidRPr="00F36810">
        <w:rPr>
          <w:sz w:val="22"/>
          <w:szCs w:val="22"/>
        </w:rPr>
        <w:t>sakārtošanai</w:t>
      </w:r>
      <w:proofErr w:type="spellEnd"/>
      <w:r w:rsidR="008214B7" w:rsidRPr="00F36810">
        <w:rPr>
          <w:sz w:val="22"/>
          <w:szCs w:val="22"/>
        </w:rPr>
        <w:t xml:space="preserve"> </w:t>
      </w:r>
      <w:proofErr w:type="spellStart"/>
      <w:r w:rsidR="008214B7" w:rsidRPr="00F36810">
        <w:rPr>
          <w:sz w:val="22"/>
          <w:szCs w:val="22"/>
        </w:rPr>
        <w:t>pēc</w:t>
      </w:r>
      <w:proofErr w:type="spellEnd"/>
      <w:r w:rsidR="008214B7" w:rsidRPr="00F36810">
        <w:rPr>
          <w:sz w:val="22"/>
          <w:szCs w:val="22"/>
        </w:rPr>
        <w:t xml:space="preserve"> </w:t>
      </w:r>
      <w:proofErr w:type="spellStart"/>
      <w:r w:rsidR="008214B7" w:rsidRPr="00F36810">
        <w:rPr>
          <w:sz w:val="22"/>
          <w:szCs w:val="22"/>
        </w:rPr>
        <w:t>arhīva</w:t>
      </w:r>
      <w:proofErr w:type="spellEnd"/>
      <w:r w:rsidR="008214B7" w:rsidRPr="00F36810">
        <w:rPr>
          <w:sz w:val="22"/>
          <w:szCs w:val="22"/>
        </w:rPr>
        <w:t xml:space="preserve"> </w:t>
      </w:r>
      <w:proofErr w:type="spellStart"/>
      <w:r w:rsidR="008214B7" w:rsidRPr="00F36810">
        <w:rPr>
          <w:sz w:val="22"/>
          <w:szCs w:val="22"/>
        </w:rPr>
        <w:t>lietu</w:t>
      </w:r>
      <w:proofErr w:type="spellEnd"/>
      <w:r w:rsidR="008214B7" w:rsidRPr="00F36810">
        <w:rPr>
          <w:sz w:val="22"/>
          <w:szCs w:val="22"/>
        </w:rPr>
        <w:t xml:space="preserve"> </w:t>
      </w:r>
      <w:proofErr w:type="spellStart"/>
      <w:r w:rsidR="008214B7" w:rsidRPr="00F36810">
        <w:rPr>
          <w:sz w:val="22"/>
          <w:szCs w:val="22"/>
        </w:rPr>
        <w:t>nomenklatūras</w:t>
      </w:r>
      <w:proofErr w:type="spellEnd"/>
      <w:r w:rsidR="008214B7" w:rsidRPr="00F36810">
        <w:rPr>
          <w:sz w:val="22"/>
          <w:szCs w:val="22"/>
        </w:rPr>
        <w:t>.</w:t>
      </w:r>
    </w:p>
    <w:p w:rsidR="008214B7" w:rsidRPr="00F36810" w:rsidRDefault="005822D8" w:rsidP="00FD6B25">
      <w:pPr>
        <w:ind w:left="567"/>
        <w:jc w:val="both"/>
        <w:rPr>
          <w:sz w:val="22"/>
          <w:szCs w:val="22"/>
        </w:rPr>
      </w:pPr>
      <w:r w:rsidRPr="00F36810">
        <w:rPr>
          <w:sz w:val="22"/>
          <w:szCs w:val="22"/>
        </w:rPr>
        <w:t>5.4</w:t>
      </w:r>
      <w:r w:rsidR="008214B7" w:rsidRPr="00F36810">
        <w:rPr>
          <w:sz w:val="22"/>
          <w:szCs w:val="22"/>
        </w:rPr>
        <w:t xml:space="preserve">. </w:t>
      </w:r>
      <w:proofErr w:type="spellStart"/>
      <w:r w:rsidR="008214B7" w:rsidRPr="00F36810">
        <w:rPr>
          <w:sz w:val="22"/>
          <w:szCs w:val="22"/>
        </w:rPr>
        <w:t>Dati</w:t>
      </w:r>
      <w:proofErr w:type="spellEnd"/>
      <w:r w:rsidR="008214B7" w:rsidRPr="00F36810">
        <w:rPr>
          <w:sz w:val="22"/>
          <w:szCs w:val="22"/>
        </w:rPr>
        <w:t xml:space="preserve"> </w:t>
      </w:r>
      <w:proofErr w:type="spellStart"/>
      <w:r w:rsidR="008214B7" w:rsidRPr="00F36810">
        <w:rPr>
          <w:sz w:val="22"/>
          <w:szCs w:val="22"/>
        </w:rPr>
        <w:t>tiks</w:t>
      </w:r>
      <w:proofErr w:type="spellEnd"/>
      <w:r w:rsidR="008214B7" w:rsidRPr="00F36810">
        <w:rPr>
          <w:sz w:val="22"/>
          <w:szCs w:val="22"/>
        </w:rPr>
        <w:t xml:space="preserve"> </w:t>
      </w:r>
      <w:proofErr w:type="spellStart"/>
      <w:r w:rsidR="008214B7" w:rsidRPr="00F36810">
        <w:rPr>
          <w:sz w:val="22"/>
          <w:szCs w:val="22"/>
        </w:rPr>
        <w:t>reģistrēti</w:t>
      </w:r>
      <w:proofErr w:type="spellEnd"/>
      <w:r w:rsidR="008214B7" w:rsidRPr="00F36810">
        <w:rPr>
          <w:sz w:val="22"/>
          <w:szCs w:val="22"/>
        </w:rPr>
        <w:t xml:space="preserve"> </w:t>
      </w:r>
      <w:proofErr w:type="spellStart"/>
      <w:r w:rsidR="008214B7" w:rsidRPr="00F36810">
        <w:rPr>
          <w:sz w:val="22"/>
          <w:szCs w:val="22"/>
        </w:rPr>
        <w:t>apstrādei</w:t>
      </w:r>
      <w:proofErr w:type="spellEnd"/>
      <w:r w:rsidR="008214B7" w:rsidRPr="00F36810">
        <w:rPr>
          <w:sz w:val="22"/>
          <w:szCs w:val="22"/>
        </w:rPr>
        <w:t xml:space="preserve"> Valsts </w:t>
      </w:r>
      <w:proofErr w:type="spellStart"/>
      <w:r w:rsidR="008214B7" w:rsidRPr="00F36810">
        <w:rPr>
          <w:sz w:val="22"/>
          <w:szCs w:val="22"/>
        </w:rPr>
        <w:t>izglītības</w:t>
      </w:r>
      <w:proofErr w:type="spellEnd"/>
      <w:r w:rsidR="008214B7" w:rsidRPr="00F36810">
        <w:rPr>
          <w:sz w:val="22"/>
          <w:szCs w:val="22"/>
        </w:rPr>
        <w:t xml:space="preserve"> </w:t>
      </w:r>
      <w:proofErr w:type="spellStart"/>
      <w:r w:rsidR="008214B7" w:rsidRPr="00F36810">
        <w:rPr>
          <w:sz w:val="22"/>
          <w:szCs w:val="22"/>
        </w:rPr>
        <w:t>informācijas</w:t>
      </w:r>
      <w:proofErr w:type="spellEnd"/>
      <w:r w:rsidR="008214B7" w:rsidRPr="00F36810">
        <w:rPr>
          <w:sz w:val="22"/>
          <w:szCs w:val="22"/>
        </w:rPr>
        <w:t xml:space="preserve"> </w:t>
      </w:r>
      <w:proofErr w:type="spellStart"/>
      <w:r w:rsidR="008214B7" w:rsidRPr="00F36810">
        <w:rPr>
          <w:sz w:val="22"/>
          <w:szCs w:val="22"/>
        </w:rPr>
        <w:t>sistēmā</w:t>
      </w:r>
      <w:proofErr w:type="spellEnd"/>
      <w:r w:rsidR="008214B7" w:rsidRPr="00F36810">
        <w:rPr>
          <w:sz w:val="22"/>
          <w:szCs w:val="22"/>
        </w:rPr>
        <w:t xml:space="preserve"> (VIIS), </w:t>
      </w:r>
      <w:proofErr w:type="spellStart"/>
      <w:r w:rsidR="008214B7" w:rsidRPr="00F36810">
        <w:rPr>
          <w:sz w:val="22"/>
          <w:szCs w:val="22"/>
        </w:rPr>
        <w:t>lai</w:t>
      </w:r>
      <w:proofErr w:type="spellEnd"/>
      <w:r w:rsidR="008214B7" w:rsidRPr="00F36810">
        <w:rPr>
          <w:sz w:val="22"/>
          <w:szCs w:val="22"/>
        </w:rPr>
        <w:t xml:space="preserve"> </w:t>
      </w:r>
      <w:proofErr w:type="spellStart"/>
      <w:r w:rsidR="008214B7" w:rsidRPr="00F36810">
        <w:rPr>
          <w:sz w:val="22"/>
          <w:szCs w:val="22"/>
        </w:rPr>
        <w:t>nodrošinātu</w:t>
      </w:r>
      <w:proofErr w:type="spellEnd"/>
      <w:r w:rsidR="008214B7" w:rsidRPr="00F36810">
        <w:rPr>
          <w:sz w:val="22"/>
          <w:szCs w:val="22"/>
        </w:rPr>
        <w:t xml:space="preserve"> </w:t>
      </w:r>
      <w:proofErr w:type="spellStart"/>
      <w:r w:rsidR="008214B7" w:rsidRPr="00F36810">
        <w:rPr>
          <w:sz w:val="22"/>
          <w:szCs w:val="22"/>
        </w:rPr>
        <w:t>valsts</w:t>
      </w:r>
      <w:proofErr w:type="spellEnd"/>
      <w:r w:rsidR="008214B7" w:rsidRPr="00F36810">
        <w:rPr>
          <w:sz w:val="22"/>
          <w:szCs w:val="22"/>
        </w:rPr>
        <w:t xml:space="preserve">, </w:t>
      </w:r>
      <w:proofErr w:type="spellStart"/>
      <w:r w:rsidR="008214B7" w:rsidRPr="00F36810">
        <w:rPr>
          <w:sz w:val="22"/>
          <w:szCs w:val="22"/>
        </w:rPr>
        <w:t>pašvaldību</w:t>
      </w:r>
      <w:proofErr w:type="spellEnd"/>
      <w:r w:rsidR="008214B7" w:rsidRPr="00F36810">
        <w:rPr>
          <w:sz w:val="22"/>
          <w:szCs w:val="22"/>
        </w:rPr>
        <w:t xml:space="preserve"> </w:t>
      </w:r>
      <w:proofErr w:type="gramStart"/>
      <w:r w:rsidR="008214B7" w:rsidRPr="00F36810">
        <w:rPr>
          <w:sz w:val="22"/>
          <w:szCs w:val="22"/>
        </w:rPr>
        <w:t>un</w:t>
      </w:r>
      <w:proofErr w:type="gramEnd"/>
      <w:r w:rsidR="008214B7" w:rsidRPr="00F36810">
        <w:rPr>
          <w:sz w:val="22"/>
          <w:szCs w:val="22"/>
        </w:rPr>
        <w:t xml:space="preserve"> </w:t>
      </w:r>
      <w:proofErr w:type="spellStart"/>
      <w:r w:rsidR="008214B7" w:rsidRPr="00F36810">
        <w:rPr>
          <w:sz w:val="22"/>
          <w:szCs w:val="22"/>
        </w:rPr>
        <w:t>izglītības</w:t>
      </w:r>
      <w:proofErr w:type="spellEnd"/>
      <w:r w:rsidR="008214B7" w:rsidRPr="00F36810">
        <w:rPr>
          <w:sz w:val="22"/>
          <w:szCs w:val="22"/>
        </w:rPr>
        <w:t xml:space="preserve"> </w:t>
      </w:r>
      <w:proofErr w:type="spellStart"/>
      <w:r w:rsidR="008214B7" w:rsidRPr="00F36810">
        <w:rPr>
          <w:sz w:val="22"/>
          <w:szCs w:val="22"/>
        </w:rPr>
        <w:t>iestāžu</w:t>
      </w:r>
      <w:proofErr w:type="spellEnd"/>
      <w:r w:rsidR="008214B7" w:rsidRPr="00F36810">
        <w:rPr>
          <w:sz w:val="22"/>
          <w:szCs w:val="22"/>
        </w:rPr>
        <w:t xml:space="preserve"> </w:t>
      </w:r>
      <w:proofErr w:type="spellStart"/>
      <w:r w:rsidR="008214B7" w:rsidRPr="00F36810">
        <w:rPr>
          <w:sz w:val="22"/>
          <w:szCs w:val="22"/>
        </w:rPr>
        <w:t>funkciju</w:t>
      </w:r>
      <w:proofErr w:type="spellEnd"/>
      <w:r w:rsidR="008214B7" w:rsidRPr="00F36810">
        <w:rPr>
          <w:sz w:val="22"/>
          <w:szCs w:val="22"/>
        </w:rPr>
        <w:t xml:space="preserve"> </w:t>
      </w:r>
      <w:proofErr w:type="spellStart"/>
      <w:r w:rsidR="008214B7" w:rsidRPr="00F36810">
        <w:rPr>
          <w:sz w:val="22"/>
          <w:szCs w:val="22"/>
        </w:rPr>
        <w:t>īstenoš</w:t>
      </w:r>
      <w:r w:rsidRPr="00F36810">
        <w:rPr>
          <w:sz w:val="22"/>
          <w:szCs w:val="22"/>
        </w:rPr>
        <w:t>anu</w:t>
      </w:r>
      <w:proofErr w:type="spellEnd"/>
      <w:r w:rsidRPr="00F36810">
        <w:rPr>
          <w:sz w:val="22"/>
          <w:szCs w:val="22"/>
        </w:rPr>
        <w:t xml:space="preserve"> </w:t>
      </w:r>
      <w:proofErr w:type="spellStart"/>
      <w:r w:rsidRPr="00F36810">
        <w:rPr>
          <w:sz w:val="22"/>
          <w:szCs w:val="22"/>
        </w:rPr>
        <w:t>izglītības</w:t>
      </w:r>
      <w:proofErr w:type="spellEnd"/>
      <w:r w:rsidRPr="00F36810">
        <w:rPr>
          <w:sz w:val="22"/>
          <w:szCs w:val="22"/>
        </w:rPr>
        <w:t xml:space="preserve"> </w:t>
      </w:r>
      <w:proofErr w:type="spellStart"/>
      <w:r w:rsidRPr="00F36810">
        <w:rPr>
          <w:sz w:val="22"/>
          <w:szCs w:val="22"/>
        </w:rPr>
        <w:t>jomā</w:t>
      </w:r>
      <w:proofErr w:type="spellEnd"/>
      <w:r w:rsidR="008214B7" w:rsidRPr="00F36810">
        <w:rPr>
          <w:sz w:val="22"/>
          <w:szCs w:val="22"/>
        </w:rPr>
        <w:t xml:space="preserve">. </w:t>
      </w:r>
    </w:p>
    <w:p w:rsidR="00520BD5" w:rsidRPr="00F36810" w:rsidRDefault="00520BD5" w:rsidP="00FD6B25">
      <w:pPr>
        <w:ind w:left="851" w:firstLine="142"/>
        <w:jc w:val="both"/>
        <w:rPr>
          <w:sz w:val="22"/>
          <w:szCs w:val="22"/>
          <w:lang w:val="lv-LV"/>
        </w:rPr>
      </w:pPr>
    </w:p>
    <w:p w:rsidR="00520BD5" w:rsidRPr="00F36810" w:rsidRDefault="005D0BB1" w:rsidP="00520BD5">
      <w:pPr>
        <w:ind w:left="480"/>
        <w:jc w:val="center"/>
        <w:rPr>
          <w:b/>
          <w:sz w:val="22"/>
          <w:szCs w:val="22"/>
          <w:lang w:val="lv-LV"/>
        </w:rPr>
      </w:pPr>
      <w:r w:rsidRPr="00F36810">
        <w:rPr>
          <w:b/>
          <w:sz w:val="22"/>
          <w:szCs w:val="22"/>
          <w:lang w:val="lv-LV"/>
        </w:rPr>
        <w:t>6</w:t>
      </w:r>
      <w:r w:rsidR="00D27189" w:rsidRPr="00F36810">
        <w:rPr>
          <w:b/>
          <w:sz w:val="22"/>
          <w:szCs w:val="22"/>
          <w:lang w:val="lv-LV"/>
        </w:rPr>
        <w:t>. LĪDZFINANSĒJUMA SAMAKSAS KĀRTĪ</w:t>
      </w:r>
      <w:r w:rsidR="00520BD5" w:rsidRPr="00F36810">
        <w:rPr>
          <w:b/>
          <w:sz w:val="22"/>
          <w:szCs w:val="22"/>
          <w:lang w:val="lv-LV"/>
        </w:rPr>
        <w:t>BA</w:t>
      </w:r>
    </w:p>
    <w:p w:rsidR="005D0BB1" w:rsidRPr="00F36810" w:rsidRDefault="00520BD5" w:rsidP="005D0BB1">
      <w:pPr>
        <w:pStyle w:val="Sarakstarindkopa"/>
        <w:numPr>
          <w:ilvl w:val="1"/>
          <w:numId w:val="7"/>
        </w:numPr>
        <w:jc w:val="both"/>
        <w:rPr>
          <w:sz w:val="22"/>
          <w:szCs w:val="22"/>
          <w:lang w:val="lv-LV"/>
        </w:rPr>
      </w:pPr>
      <w:r w:rsidRPr="00F36810">
        <w:rPr>
          <w:sz w:val="22"/>
          <w:szCs w:val="22"/>
          <w:lang w:val="lv-LV"/>
        </w:rPr>
        <w:t>Par IZGLĪTOJAMĀ izglītošanu</w:t>
      </w:r>
      <w:r w:rsidR="00C770A5" w:rsidRPr="00F36810">
        <w:rPr>
          <w:sz w:val="22"/>
          <w:szCs w:val="22"/>
          <w:lang w:val="lv-LV"/>
        </w:rPr>
        <w:t xml:space="preserve"> IZGLITĪBAS IESTĀDĒ VECĀKI maksā</w:t>
      </w:r>
      <w:r w:rsidRPr="00F36810">
        <w:rPr>
          <w:sz w:val="22"/>
          <w:szCs w:val="22"/>
          <w:lang w:val="lv-LV"/>
        </w:rPr>
        <w:t xml:space="preserve"> līdzfinansējumu</w:t>
      </w:r>
      <w:r w:rsidR="00C770A5" w:rsidRPr="00F36810">
        <w:rPr>
          <w:sz w:val="22"/>
          <w:szCs w:val="22"/>
          <w:lang w:val="lv-LV"/>
        </w:rPr>
        <w:t>,</w:t>
      </w:r>
      <w:r w:rsidRPr="00F36810">
        <w:rPr>
          <w:sz w:val="22"/>
          <w:szCs w:val="22"/>
          <w:lang w:val="lv-LV"/>
        </w:rPr>
        <w:t xml:space="preserve"> </w:t>
      </w:r>
      <w:r w:rsidR="00C770A5" w:rsidRPr="00F36810">
        <w:rPr>
          <w:sz w:val="22"/>
          <w:szCs w:val="22"/>
          <w:lang w:val="lv-LV"/>
        </w:rPr>
        <w:t>Dobeles</w:t>
      </w:r>
      <w:r w:rsidRPr="00F36810">
        <w:rPr>
          <w:sz w:val="22"/>
          <w:szCs w:val="22"/>
          <w:lang w:val="lv-LV"/>
        </w:rPr>
        <w:t xml:space="preserve"> n</w:t>
      </w:r>
      <w:r w:rsidR="00C770A5" w:rsidRPr="00F36810">
        <w:rPr>
          <w:sz w:val="22"/>
          <w:szCs w:val="22"/>
          <w:lang w:val="lv-LV"/>
        </w:rPr>
        <w:t>o</w:t>
      </w:r>
      <w:r w:rsidR="00FD6B25" w:rsidRPr="00F36810">
        <w:rPr>
          <w:sz w:val="22"/>
          <w:szCs w:val="22"/>
          <w:lang w:val="lv-LV"/>
        </w:rPr>
        <w:t>vada domes noteiktajā apmērā</w:t>
      </w:r>
      <w:r w:rsidR="005D0BB1" w:rsidRPr="00F36810">
        <w:rPr>
          <w:sz w:val="22"/>
          <w:szCs w:val="22"/>
          <w:lang w:val="lv-LV"/>
        </w:rPr>
        <w:t>.</w:t>
      </w:r>
    </w:p>
    <w:p w:rsidR="005D0BB1" w:rsidRDefault="005D0BB1" w:rsidP="005D0BB1">
      <w:pPr>
        <w:pStyle w:val="Sarakstarindkopa"/>
        <w:numPr>
          <w:ilvl w:val="1"/>
          <w:numId w:val="7"/>
        </w:numPr>
        <w:jc w:val="both"/>
        <w:rPr>
          <w:sz w:val="22"/>
          <w:szCs w:val="22"/>
          <w:lang w:val="lv-LV"/>
        </w:rPr>
      </w:pPr>
      <w:r w:rsidRPr="00F36810">
        <w:rPr>
          <w:sz w:val="22"/>
          <w:szCs w:val="22"/>
          <w:lang w:val="lv-LV"/>
        </w:rPr>
        <w:t>Līdzfinansējuma mēneša</w:t>
      </w:r>
      <w:r w:rsidR="002649D7" w:rsidRPr="00F36810">
        <w:rPr>
          <w:sz w:val="22"/>
          <w:szCs w:val="22"/>
          <w:lang w:val="lv-LV"/>
        </w:rPr>
        <w:t xml:space="preserve"> maksājams</w:t>
      </w:r>
      <w:r w:rsidR="00C770A5" w:rsidRPr="00F36810">
        <w:rPr>
          <w:sz w:val="22"/>
          <w:szCs w:val="22"/>
          <w:lang w:val="lv-LV"/>
        </w:rPr>
        <w:t xml:space="preserve"> </w:t>
      </w:r>
      <w:r w:rsidRPr="00F36810">
        <w:rPr>
          <w:sz w:val="22"/>
          <w:szCs w:val="22"/>
          <w:lang w:val="lv-LV"/>
        </w:rPr>
        <w:t xml:space="preserve">ir </w:t>
      </w:r>
      <w:r w:rsidR="00C770A5" w:rsidRPr="00F36810">
        <w:rPr>
          <w:sz w:val="22"/>
          <w:szCs w:val="22"/>
          <w:lang w:val="lv-LV"/>
        </w:rPr>
        <w:t>par pilnu kalendāra mēnesi</w:t>
      </w:r>
      <w:r w:rsidR="008C3F50">
        <w:rPr>
          <w:sz w:val="22"/>
          <w:szCs w:val="22"/>
          <w:lang w:val="lv-LV"/>
        </w:rPr>
        <w:t xml:space="preserve"> </w:t>
      </w:r>
      <w:r w:rsidR="008C3F50" w:rsidRPr="008C3F50">
        <w:rPr>
          <w:b/>
          <w:sz w:val="22"/>
          <w:szCs w:val="22"/>
          <w:lang w:val="lv-LV"/>
        </w:rPr>
        <w:t>3,00 EUR</w:t>
      </w:r>
      <w:r w:rsidR="008C3F50">
        <w:rPr>
          <w:sz w:val="22"/>
          <w:szCs w:val="22"/>
          <w:lang w:val="lv-LV"/>
        </w:rPr>
        <w:t xml:space="preserve"> (trīs eiro, 00 centi)</w:t>
      </w:r>
      <w:r w:rsidR="00C770A5" w:rsidRPr="00F36810">
        <w:rPr>
          <w:sz w:val="22"/>
          <w:szCs w:val="22"/>
          <w:lang w:val="lv-LV"/>
        </w:rPr>
        <w:t xml:space="preserve">, </w:t>
      </w:r>
      <w:r w:rsidR="00C770A5" w:rsidRPr="008C3F50">
        <w:rPr>
          <w:b/>
          <w:sz w:val="22"/>
          <w:szCs w:val="22"/>
          <w:lang w:val="lv-LV"/>
        </w:rPr>
        <w:t>neatkarīgi no apmeklēto dienu skaita mēnesī</w:t>
      </w:r>
      <w:r w:rsidR="00C770A5" w:rsidRPr="00F36810">
        <w:rPr>
          <w:sz w:val="22"/>
          <w:szCs w:val="22"/>
          <w:lang w:val="lv-LV"/>
        </w:rPr>
        <w:t>.</w:t>
      </w:r>
    </w:p>
    <w:p w:rsidR="008C3F50" w:rsidRPr="00F36810" w:rsidRDefault="008C3F50" w:rsidP="005D0BB1">
      <w:pPr>
        <w:pStyle w:val="Sarakstarindkopa"/>
        <w:numPr>
          <w:ilvl w:val="1"/>
          <w:numId w:val="7"/>
        </w:numPr>
        <w:jc w:val="both"/>
        <w:rPr>
          <w:sz w:val="22"/>
          <w:szCs w:val="22"/>
          <w:lang w:val="lv-LV"/>
        </w:rPr>
      </w:pPr>
      <w:r>
        <w:rPr>
          <w:sz w:val="22"/>
          <w:szCs w:val="22"/>
          <w:lang w:val="lv-LV"/>
        </w:rPr>
        <w:t>Līdzfinansējums tiek maksāts par laika periodu no oktobra līdz maijam (ieskaitot).</w:t>
      </w:r>
    </w:p>
    <w:p w:rsidR="005D0BB1" w:rsidRPr="00F36810" w:rsidRDefault="0060760E" w:rsidP="005D0BB1">
      <w:pPr>
        <w:pStyle w:val="Sarakstarindkopa"/>
        <w:numPr>
          <w:ilvl w:val="1"/>
          <w:numId w:val="7"/>
        </w:numPr>
        <w:jc w:val="both"/>
        <w:rPr>
          <w:sz w:val="22"/>
          <w:szCs w:val="22"/>
          <w:lang w:val="lv-LV"/>
        </w:rPr>
      </w:pPr>
      <w:r w:rsidRPr="00F36810">
        <w:rPr>
          <w:sz w:val="22"/>
          <w:szCs w:val="22"/>
          <w:lang w:val="lv-LV"/>
        </w:rPr>
        <w:t>Līdzfinansējums par kārtējo mēnesi samaksājams līdz kārtējā mēneša pēdējam datumam.</w:t>
      </w:r>
      <w:r w:rsidR="00F767BC" w:rsidRPr="00F36810">
        <w:rPr>
          <w:sz w:val="22"/>
          <w:szCs w:val="22"/>
          <w:lang w:val="lv-LV"/>
        </w:rPr>
        <w:t xml:space="preserve"> </w:t>
      </w:r>
    </w:p>
    <w:p w:rsidR="005D0BB1" w:rsidRPr="00F36810" w:rsidRDefault="005D0BB1" w:rsidP="005D0BB1">
      <w:pPr>
        <w:pStyle w:val="Sarakstarindkopa"/>
        <w:ind w:left="426"/>
        <w:jc w:val="both"/>
        <w:rPr>
          <w:sz w:val="22"/>
          <w:szCs w:val="22"/>
          <w:lang w:val="lv-LV"/>
        </w:rPr>
      </w:pPr>
      <w:r w:rsidRPr="00F36810">
        <w:rPr>
          <w:sz w:val="22"/>
          <w:szCs w:val="22"/>
          <w:lang w:val="lv-LV"/>
        </w:rPr>
        <w:t>6.4.</w:t>
      </w:r>
      <w:r w:rsidR="00F767BC" w:rsidRPr="00F36810">
        <w:rPr>
          <w:sz w:val="22"/>
          <w:szCs w:val="22"/>
          <w:lang w:val="lv-LV"/>
        </w:rPr>
        <w:t>VECĀKIEM i</w:t>
      </w:r>
      <w:r w:rsidR="00257D1A" w:rsidRPr="00F36810">
        <w:rPr>
          <w:sz w:val="22"/>
          <w:szCs w:val="22"/>
          <w:lang w:val="lv-LV"/>
        </w:rPr>
        <w:t>r tiesības samaksu veikt</w:t>
      </w:r>
      <w:r w:rsidR="00F767BC" w:rsidRPr="00F36810">
        <w:rPr>
          <w:sz w:val="22"/>
          <w:szCs w:val="22"/>
          <w:lang w:val="lv-LV"/>
        </w:rPr>
        <w:t xml:space="preserve"> avansā par </w:t>
      </w:r>
      <w:r w:rsidRPr="00F36810">
        <w:rPr>
          <w:sz w:val="22"/>
          <w:szCs w:val="22"/>
          <w:lang w:val="lv-LV"/>
        </w:rPr>
        <w:t>semestri vai visu mācību gadu</w:t>
      </w:r>
      <w:r w:rsidR="00F767BC" w:rsidRPr="00F36810">
        <w:rPr>
          <w:sz w:val="22"/>
          <w:szCs w:val="22"/>
          <w:lang w:val="lv-LV"/>
        </w:rPr>
        <w:t>.</w:t>
      </w:r>
      <w:r w:rsidRPr="00F36810">
        <w:rPr>
          <w:color w:val="000000"/>
          <w:sz w:val="22"/>
          <w:szCs w:val="22"/>
          <w:lang w:val="lv-LV" w:eastAsia="lv-LV"/>
        </w:rPr>
        <w:t xml:space="preserve"> Avansā sa</w:t>
      </w:r>
      <w:r w:rsidR="00F767BC" w:rsidRPr="00F36810">
        <w:rPr>
          <w:color w:val="000000"/>
          <w:sz w:val="22"/>
          <w:szCs w:val="22"/>
          <w:lang w:val="lv-LV" w:eastAsia="lv-LV"/>
        </w:rPr>
        <w:t>maksātā līdzfinansējuma summa pāriet uz nākamo sa</w:t>
      </w:r>
      <w:r w:rsidR="00257D1A" w:rsidRPr="00F36810">
        <w:rPr>
          <w:color w:val="000000"/>
          <w:sz w:val="22"/>
          <w:szCs w:val="22"/>
          <w:lang w:val="lv-LV" w:eastAsia="lv-LV"/>
        </w:rPr>
        <w:t>maksas periodu. Ja IZGLĪTOJAMAIS</w:t>
      </w:r>
      <w:r w:rsidR="00F767BC" w:rsidRPr="00F36810">
        <w:rPr>
          <w:color w:val="000000"/>
          <w:sz w:val="22"/>
          <w:szCs w:val="22"/>
          <w:lang w:val="lv-LV" w:eastAsia="lv-LV"/>
        </w:rPr>
        <w:t xml:space="preserve"> izstājas no izglītības iestādes vai maina izglītības programm</w:t>
      </w:r>
      <w:r w:rsidR="00257D1A" w:rsidRPr="00F36810">
        <w:rPr>
          <w:color w:val="000000"/>
          <w:sz w:val="22"/>
          <w:szCs w:val="22"/>
          <w:lang w:val="lv-LV" w:eastAsia="lv-LV"/>
        </w:rPr>
        <w:t>u IZGLĪTĪBAS IESTĀDĒ</w:t>
      </w:r>
      <w:r w:rsidR="00F767BC" w:rsidRPr="00F36810">
        <w:rPr>
          <w:color w:val="000000"/>
          <w:sz w:val="22"/>
          <w:szCs w:val="22"/>
          <w:lang w:val="lv-LV" w:eastAsia="lv-LV"/>
        </w:rPr>
        <w:t>, avansā iemaksātais līdzfinansējums tiek atmaksāts likumiskajiem pārstāvji</w:t>
      </w:r>
      <w:r w:rsidRPr="00F36810">
        <w:rPr>
          <w:color w:val="000000"/>
          <w:sz w:val="22"/>
          <w:szCs w:val="22"/>
          <w:lang w:val="lv-LV" w:eastAsia="lv-LV"/>
        </w:rPr>
        <w:t>em.</w:t>
      </w:r>
    </w:p>
    <w:p w:rsidR="00D62433" w:rsidRPr="00F36810" w:rsidRDefault="005D0BB1" w:rsidP="005D0BB1">
      <w:pPr>
        <w:pStyle w:val="Sarakstarindkopa"/>
        <w:ind w:left="426"/>
        <w:jc w:val="both"/>
        <w:rPr>
          <w:sz w:val="22"/>
          <w:szCs w:val="22"/>
          <w:lang w:val="lv-LV"/>
        </w:rPr>
      </w:pPr>
      <w:r w:rsidRPr="00F36810">
        <w:rPr>
          <w:sz w:val="22"/>
          <w:szCs w:val="22"/>
          <w:lang w:val="lv-LV"/>
        </w:rPr>
        <w:t>6.5.</w:t>
      </w:r>
      <w:r w:rsidR="00FF2EDE" w:rsidRPr="00F36810">
        <w:rPr>
          <w:sz w:val="22"/>
          <w:szCs w:val="22"/>
          <w:lang w:val="lv-LV"/>
        </w:rPr>
        <w:t>VECĀKIEM ir tiesības saņemt līd</w:t>
      </w:r>
      <w:r w:rsidRPr="00F36810">
        <w:rPr>
          <w:sz w:val="22"/>
          <w:szCs w:val="22"/>
          <w:lang w:val="lv-LV"/>
        </w:rPr>
        <w:t>zfinansējuma atlaidi</w:t>
      </w:r>
      <w:r w:rsidR="008C3F50">
        <w:rPr>
          <w:sz w:val="22"/>
          <w:szCs w:val="22"/>
          <w:lang w:val="lv-LV"/>
        </w:rPr>
        <w:t>***</w:t>
      </w:r>
      <w:r w:rsidRPr="00F36810">
        <w:rPr>
          <w:sz w:val="22"/>
          <w:szCs w:val="22"/>
          <w:lang w:val="lv-LV"/>
        </w:rPr>
        <w:t xml:space="preserve"> </w:t>
      </w:r>
      <w:r w:rsidR="00FF2EDE" w:rsidRPr="00F36810">
        <w:rPr>
          <w:sz w:val="22"/>
          <w:szCs w:val="22"/>
          <w:lang w:val="lv-LV"/>
        </w:rPr>
        <w:t>Dobeles n</w:t>
      </w:r>
      <w:r w:rsidRPr="00F36810">
        <w:rPr>
          <w:sz w:val="22"/>
          <w:szCs w:val="22"/>
          <w:lang w:val="lv-LV"/>
        </w:rPr>
        <w:t>ovada domes noteiktajā kārtībā</w:t>
      </w:r>
      <w:r w:rsidR="008C3F50">
        <w:rPr>
          <w:sz w:val="22"/>
          <w:szCs w:val="22"/>
          <w:lang w:val="lv-LV"/>
        </w:rPr>
        <w:t xml:space="preserve"> (***Trūcīgo, maznodrošināto un </w:t>
      </w:r>
      <w:proofErr w:type="spellStart"/>
      <w:r w:rsidR="008C3F50">
        <w:rPr>
          <w:sz w:val="22"/>
          <w:szCs w:val="22"/>
          <w:lang w:val="lv-LV"/>
        </w:rPr>
        <w:t>daudzbērnu</w:t>
      </w:r>
      <w:proofErr w:type="spellEnd"/>
      <w:r w:rsidR="008C3F50">
        <w:rPr>
          <w:sz w:val="22"/>
          <w:szCs w:val="22"/>
          <w:lang w:val="lv-LV"/>
        </w:rPr>
        <w:t xml:space="preserve"> ģimeņu bērniem, audžuģimenē ievietotiem un aizbildnībā esošiem bērniem un bērniem ar invaliditāti piemēro atlaidi 100% apmērā no noteiktās maksas).</w:t>
      </w:r>
    </w:p>
    <w:p w:rsidR="005D0BB1" w:rsidRPr="00F36810" w:rsidRDefault="005D0BB1" w:rsidP="005D0BB1">
      <w:pPr>
        <w:pStyle w:val="Sarakstarindkopa"/>
        <w:ind w:left="426"/>
        <w:jc w:val="both"/>
        <w:rPr>
          <w:sz w:val="22"/>
          <w:szCs w:val="22"/>
          <w:lang w:val="lv-LV"/>
        </w:rPr>
      </w:pPr>
    </w:p>
    <w:p w:rsidR="00D62433" w:rsidRPr="00F36810" w:rsidRDefault="00FD6B25" w:rsidP="00FF2EDE">
      <w:pPr>
        <w:ind w:left="480"/>
        <w:jc w:val="center"/>
        <w:rPr>
          <w:b/>
          <w:sz w:val="22"/>
          <w:szCs w:val="22"/>
          <w:lang w:val="lv-LV"/>
        </w:rPr>
      </w:pPr>
      <w:r w:rsidRPr="00F36810">
        <w:rPr>
          <w:b/>
          <w:sz w:val="22"/>
          <w:szCs w:val="22"/>
          <w:lang w:val="lv-LV"/>
        </w:rPr>
        <w:t>7</w:t>
      </w:r>
      <w:r w:rsidR="00FF2EDE" w:rsidRPr="00F36810">
        <w:rPr>
          <w:b/>
          <w:sz w:val="22"/>
          <w:szCs w:val="22"/>
          <w:lang w:val="lv-LV"/>
        </w:rPr>
        <w:t>. NOBEIGUMA JAUTĀJUMI</w:t>
      </w:r>
    </w:p>
    <w:p w:rsidR="00D62433" w:rsidRPr="00F36810" w:rsidRDefault="00FD6B25" w:rsidP="00D62433">
      <w:pPr>
        <w:ind w:left="480"/>
        <w:jc w:val="both"/>
        <w:rPr>
          <w:sz w:val="22"/>
          <w:szCs w:val="22"/>
          <w:lang w:val="lv-LV"/>
        </w:rPr>
      </w:pPr>
      <w:r w:rsidRPr="00F36810">
        <w:rPr>
          <w:sz w:val="22"/>
          <w:szCs w:val="22"/>
          <w:lang w:val="lv-LV"/>
        </w:rPr>
        <w:t>7</w:t>
      </w:r>
      <w:r w:rsidR="00D62433" w:rsidRPr="00F36810">
        <w:rPr>
          <w:sz w:val="22"/>
          <w:szCs w:val="22"/>
          <w:lang w:val="lv-LV"/>
        </w:rPr>
        <w:t xml:space="preserve">.1. </w:t>
      </w:r>
      <w:r w:rsidR="001C1537" w:rsidRPr="00F36810">
        <w:rPr>
          <w:sz w:val="22"/>
          <w:szCs w:val="22"/>
          <w:lang w:val="lv-LV"/>
        </w:rPr>
        <w:t xml:space="preserve">Līgums stājas spēkā </w:t>
      </w:r>
      <w:r w:rsidR="00C875AF" w:rsidRPr="00F36810">
        <w:rPr>
          <w:sz w:val="22"/>
          <w:szCs w:val="22"/>
          <w:lang w:val="lv-LV"/>
        </w:rPr>
        <w:t xml:space="preserve">ar tā parakstīšanas brīdi </w:t>
      </w:r>
      <w:r w:rsidR="001C1537" w:rsidRPr="00F36810">
        <w:rPr>
          <w:sz w:val="22"/>
          <w:szCs w:val="22"/>
          <w:lang w:val="lv-LV"/>
        </w:rPr>
        <w:t xml:space="preserve">un ir spēkā līdz </w:t>
      </w:r>
      <w:r w:rsidR="00FE42C2" w:rsidRPr="00F36810">
        <w:rPr>
          <w:sz w:val="22"/>
          <w:szCs w:val="22"/>
          <w:lang w:val="lv-LV"/>
        </w:rPr>
        <w:t>mācību izbeigšanai un visu saistību izpildei ar Izglītības iestādi</w:t>
      </w:r>
      <w:r w:rsidR="001C1537" w:rsidRPr="00F36810">
        <w:rPr>
          <w:sz w:val="22"/>
          <w:szCs w:val="22"/>
          <w:lang w:val="lv-LV"/>
        </w:rPr>
        <w:t>.</w:t>
      </w:r>
    </w:p>
    <w:p w:rsidR="00D62433" w:rsidRPr="00F36810" w:rsidRDefault="00FD6B25" w:rsidP="00D62433">
      <w:pPr>
        <w:ind w:left="480"/>
        <w:jc w:val="both"/>
        <w:rPr>
          <w:sz w:val="22"/>
          <w:szCs w:val="22"/>
          <w:lang w:val="lv-LV"/>
        </w:rPr>
      </w:pPr>
      <w:r w:rsidRPr="00F36810">
        <w:rPr>
          <w:sz w:val="22"/>
          <w:szCs w:val="22"/>
          <w:lang w:val="lv-LV"/>
        </w:rPr>
        <w:t>7</w:t>
      </w:r>
      <w:r w:rsidR="001C1537" w:rsidRPr="00F36810">
        <w:rPr>
          <w:sz w:val="22"/>
          <w:szCs w:val="22"/>
          <w:lang w:val="lv-LV"/>
        </w:rPr>
        <w:t>.2. Līgums pirms termiņa tiek izbeigts, ja IZGLĪTOJ</w:t>
      </w:r>
      <w:r w:rsidR="00DA3066" w:rsidRPr="00F36810">
        <w:rPr>
          <w:sz w:val="22"/>
          <w:szCs w:val="22"/>
          <w:lang w:val="lv-LV"/>
        </w:rPr>
        <w:t>AMAIS tiek atskaitīts no IZGLĪTĪ</w:t>
      </w:r>
      <w:r w:rsidR="001C1537" w:rsidRPr="00F36810">
        <w:rPr>
          <w:sz w:val="22"/>
          <w:szCs w:val="22"/>
          <w:lang w:val="lv-LV"/>
        </w:rPr>
        <w:t>BAS IESTĀDES.</w:t>
      </w:r>
      <w:r w:rsidR="005421D6" w:rsidRPr="00F36810">
        <w:rPr>
          <w:sz w:val="22"/>
          <w:szCs w:val="22"/>
          <w:lang w:val="lv-LV"/>
        </w:rPr>
        <w:t xml:space="preserve"> Līguma pirmstermiņa izbeigšana neatbrīvo VECĀKUS no nesamaksātā līdzfinansējuma samaksas.</w:t>
      </w:r>
    </w:p>
    <w:p w:rsidR="00D62433" w:rsidRPr="00F36810" w:rsidRDefault="00FD6B25" w:rsidP="001C1537">
      <w:pPr>
        <w:ind w:left="480"/>
        <w:jc w:val="both"/>
        <w:rPr>
          <w:sz w:val="22"/>
          <w:szCs w:val="22"/>
          <w:lang w:val="lv-LV"/>
        </w:rPr>
      </w:pPr>
      <w:r w:rsidRPr="00F36810">
        <w:rPr>
          <w:sz w:val="22"/>
          <w:szCs w:val="22"/>
          <w:lang w:val="lv-LV"/>
        </w:rPr>
        <w:t>7</w:t>
      </w:r>
      <w:r w:rsidR="001C1537" w:rsidRPr="00F36810">
        <w:rPr>
          <w:sz w:val="22"/>
          <w:szCs w:val="22"/>
          <w:lang w:val="lv-LV"/>
        </w:rPr>
        <w:t>.3. Līgums sastādīts uz 2 lappusēm</w:t>
      </w:r>
      <w:r w:rsidR="00D62433" w:rsidRPr="00F36810">
        <w:rPr>
          <w:sz w:val="22"/>
          <w:szCs w:val="22"/>
          <w:lang w:val="lv-LV"/>
        </w:rPr>
        <w:t xml:space="preserve"> un parakstīts divos eksemplāros, no kuri</w:t>
      </w:r>
      <w:r w:rsidR="001C1537" w:rsidRPr="00F36810">
        <w:rPr>
          <w:sz w:val="22"/>
          <w:szCs w:val="22"/>
          <w:lang w:val="lv-LV"/>
        </w:rPr>
        <w:t>em viens atrodas IZGLĪTĪBAS IESTĀDĒ</w:t>
      </w:r>
      <w:r w:rsidR="00D62433" w:rsidRPr="00F36810">
        <w:rPr>
          <w:sz w:val="22"/>
          <w:szCs w:val="22"/>
          <w:lang w:val="lv-LV"/>
        </w:rPr>
        <w:t>, otrs pie VECĀKIE</w:t>
      </w:r>
      <w:r w:rsidR="001C1537" w:rsidRPr="00F36810">
        <w:rPr>
          <w:sz w:val="22"/>
          <w:szCs w:val="22"/>
          <w:lang w:val="lv-LV"/>
        </w:rPr>
        <w:t>M.</w:t>
      </w:r>
    </w:p>
    <w:p w:rsidR="00FD6B25" w:rsidRPr="00F36810" w:rsidRDefault="00FD6B25" w:rsidP="001C1537">
      <w:pPr>
        <w:ind w:left="480"/>
        <w:jc w:val="both"/>
        <w:rPr>
          <w:sz w:val="22"/>
          <w:szCs w:val="22"/>
          <w:lang w:val="lv-LV"/>
        </w:rPr>
      </w:pPr>
    </w:p>
    <w:p w:rsidR="00FD6B25" w:rsidRPr="00F36810" w:rsidRDefault="00FD6B25" w:rsidP="001C1537">
      <w:pPr>
        <w:ind w:left="480"/>
        <w:jc w:val="both"/>
        <w:rPr>
          <w:b/>
          <w:sz w:val="22"/>
          <w:szCs w:val="22"/>
          <w:lang w:val="lv-LV"/>
        </w:rPr>
      </w:pPr>
      <w:r w:rsidRPr="00F36810">
        <w:rPr>
          <w:b/>
          <w:sz w:val="22"/>
          <w:szCs w:val="22"/>
          <w:lang w:val="lv-LV"/>
        </w:rPr>
        <w:t>Pušu rekvizīti: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7"/>
        <w:gridCol w:w="4653"/>
      </w:tblGrid>
      <w:tr w:rsidR="00D62433" w:rsidRPr="00F36810" w:rsidTr="00FD6B25">
        <w:trPr>
          <w:trHeight w:val="1408"/>
          <w:jc w:val="center"/>
        </w:trPr>
        <w:tc>
          <w:tcPr>
            <w:tcW w:w="3867" w:type="dxa"/>
          </w:tcPr>
          <w:p w:rsidR="00FE42C2" w:rsidRPr="00F36810" w:rsidRDefault="001C1537" w:rsidP="00FD6B25">
            <w:pPr>
              <w:pBdr>
                <w:bottom w:val="single" w:sz="4" w:space="1" w:color="auto"/>
              </w:pBdr>
              <w:ind w:left="480"/>
              <w:jc w:val="center"/>
              <w:rPr>
                <w:b/>
                <w:color w:val="000000" w:themeColor="text1"/>
                <w:sz w:val="22"/>
                <w:szCs w:val="22"/>
                <w:lang w:val="lv-LV"/>
              </w:rPr>
            </w:pPr>
            <w:r w:rsidRPr="00F36810">
              <w:rPr>
                <w:b/>
                <w:color w:val="000000" w:themeColor="text1"/>
                <w:sz w:val="22"/>
                <w:szCs w:val="22"/>
                <w:lang w:val="lv-LV"/>
              </w:rPr>
              <w:t>Izglītības iestāde</w:t>
            </w:r>
          </w:p>
          <w:p w:rsidR="00D62433" w:rsidRPr="00F36810" w:rsidRDefault="001C1537" w:rsidP="0055388F">
            <w:pPr>
              <w:pBdr>
                <w:bottom w:val="single" w:sz="4" w:space="1" w:color="auto"/>
              </w:pBdr>
              <w:ind w:left="480"/>
              <w:jc w:val="center"/>
              <w:rPr>
                <w:sz w:val="22"/>
                <w:szCs w:val="22"/>
                <w:lang w:val="lv-LV"/>
              </w:rPr>
            </w:pPr>
            <w:r w:rsidRPr="00F36810">
              <w:rPr>
                <w:sz w:val="22"/>
                <w:szCs w:val="22"/>
                <w:lang w:val="lv-LV"/>
              </w:rPr>
              <w:t>__________________________</w:t>
            </w:r>
          </w:p>
          <w:p w:rsidR="00FE42C2" w:rsidRPr="00F36810" w:rsidRDefault="001C1537" w:rsidP="00FD6B25">
            <w:pPr>
              <w:pBdr>
                <w:bottom w:val="single" w:sz="4" w:space="1" w:color="auto"/>
              </w:pBdr>
              <w:ind w:left="480"/>
              <w:jc w:val="center"/>
              <w:rPr>
                <w:sz w:val="22"/>
                <w:szCs w:val="22"/>
                <w:lang w:val="lv-LV"/>
              </w:rPr>
            </w:pPr>
            <w:r w:rsidRPr="00F36810">
              <w:rPr>
                <w:sz w:val="22"/>
                <w:szCs w:val="22"/>
                <w:lang w:val="lv-LV"/>
              </w:rPr>
              <w:t>(vārds, uzvārds)</w:t>
            </w:r>
          </w:p>
          <w:p w:rsidR="001C1537" w:rsidRPr="00F36810" w:rsidRDefault="001C1537" w:rsidP="001C1537">
            <w:pPr>
              <w:pBdr>
                <w:bottom w:val="single" w:sz="4" w:space="1" w:color="auto"/>
              </w:pBdr>
              <w:ind w:left="480"/>
              <w:jc w:val="center"/>
              <w:rPr>
                <w:sz w:val="22"/>
                <w:szCs w:val="22"/>
                <w:lang w:val="lv-LV"/>
              </w:rPr>
            </w:pPr>
          </w:p>
          <w:p w:rsidR="00D62433" w:rsidRPr="00F36810" w:rsidRDefault="00D62433" w:rsidP="001C1537">
            <w:pPr>
              <w:ind w:left="480"/>
              <w:jc w:val="center"/>
              <w:rPr>
                <w:sz w:val="22"/>
                <w:szCs w:val="22"/>
                <w:lang w:val="lv-LV"/>
              </w:rPr>
            </w:pPr>
            <w:r w:rsidRPr="00F36810">
              <w:rPr>
                <w:sz w:val="22"/>
                <w:szCs w:val="22"/>
                <w:lang w:val="lv-LV"/>
              </w:rPr>
              <w:t>(paraksts)</w:t>
            </w:r>
          </w:p>
          <w:p w:rsidR="00D62433" w:rsidRPr="00F36810" w:rsidRDefault="00D62433" w:rsidP="0055388F">
            <w:pPr>
              <w:ind w:left="480"/>
              <w:rPr>
                <w:sz w:val="22"/>
                <w:szCs w:val="22"/>
                <w:lang w:val="lv-LV"/>
              </w:rPr>
            </w:pPr>
          </w:p>
        </w:tc>
        <w:tc>
          <w:tcPr>
            <w:tcW w:w="4653" w:type="dxa"/>
          </w:tcPr>
          <w:p w:rsidR="00FE42C2" w:rsidRPr="00F36810" w:rsidRDefault="00FE42C2" w:rsidP="00FD6B25">
            <w:pPr>
              <w:pBdr>
                <w:bottom w:val="single" w:sz="4" w:space="1" w:color="auto"/>
              </w:pBdr>
              <w:ind w:left="480"/>
              <w:jc w:val="center"/>
              <w:rPr>
                <w:b/>
                <w:sz w:val="22"/>
                <w:szCs w:val="22"/>
                <w:lang w:val="lv-LV"/>
              </w:rPr>
            </w:pPr>
            <w:r w:rsidRPr="00F36810">
              <w:rPr>
                <w:b/>
                <w:sz w:val="22"/>
                <w:szCs w:val="22"/>
                <w:lang w:val="lv-LV"/>
              </w:rPr>
              <w:t>Vecāks</w:t>
            </w:r>
            <w:r w:rsidR="00FD6B25" w:rsidRPr="00F36810">
              <w:rPr>
                <w:b/>
                <w:sz w:val="22"/>
                <w:szCs w:val="22"/>
                <w:lang w:val="lv-LV"/>
              </w:rPr>
              <w:t xml:space="preserve"> (likumiskais pārstāvis</w:t>
            </w:r>
            <w:r w:rsidR="00D62433" w:rsidRPr="00F36810">
              <w:rPr>
                <w:b/>
                <w:sz w:val="22"/>
                <w:szCs w:val="22"/>
                <w:lang w:val="lv-LV"/>
              </w:rPr>
              <w:t>)</w:t>
            </w:r>
          </w:p>
          <w:p w:rsidR="00D62433" w:rsidRPr="00F36810" w:rsidRDefault="00D62433" w:rsidP="0055388F">
            <w:pPr>
              <w:pBdr>
                <w:bottom w:val="single" w:sz="4" w:space="1" w:color="auto"/>
              </w:pBdr>
              <w:ind w:left="480"/>
              <w:jc w:val="both"/>
              <w:rPr>
                <w:sz w:val="22"/>
                <w:szCs w:val="22"/>
                <w:lang w:val="lv-LV"/>
              </w:rPr>
            </w:pPr>
          </w:p>
          <w:p w:rsidR="00FE42C2" w:rsidRPr="00F36810" w:rsidRDefault="00D62433" w:rsidP="00FD6B25">
            <w:pPr>
              <w:ind w:left="480"/>
              <w:jc w:val="center"/>
              <w:rPr>
                <w:sz w:val="22"/>
                <w:szCs w:val="22"/>
                <w:lang w:val="lv-LV"/>
              </w:rPr>
            </w:pPr>
            <w:r w:rsidRPr="00F36810">
              <w:rPr>
                <w:sz w:val="22"/>
                <w:szCs w:val="22"/>
                <w:lang w:val="lv-LV"/>
              </w:rPr>
              <w:t>(vārds, uzvārds)</w:t>
            </w:r>
          </w:p>
          <w:p w:rsidR="00D62433" w:rsidRPr="00F36810" w:rsidRDefault="00D62433" w:rsidP="0055388F">
            <w:pPr>
              <w:ind w:left="480"/>
              <w:rPr>
                <w:sz w:val="22"/>
                <w:szCs w:val="22"/>
                <w:lang w:val="lv-LV"/>
              </w:rPr>
            </w:pPr>
            <w:r w:rsidRPr="00F36810">
              <w:rPr>
                <w:sz w:val="22"/>
                <w:szCs w:val="22"/>
                <w:lang w:val="lv-LV"/>
              </w:rPr>
              <w:t>__________________________________</w:t>
            </w:r>
          </w:p>
          <w:p w:rsidR="00D62433" w:rsidRPr="00F36810" w:rsidRDefault="00D62433" w:rsidP="00FD6B25">
            <w:pPr>
              <w:ind w:left="480"/>
              <w:jc w:val="center"/>
              <w:rPr>
                <w:sz w:val="22"/>
                <w:szCs w:val="22"/>
                <w:lang w:val="lv-LV"/>
              </w:rPr>
            </w:pPr>
            <w:r w:rsidRPr="00F36810">
              <w:rPr>
                <w:sz w:val="22"/>
                <w:szCs w:val="22"/>
                <w:lang w:val="lv-LV"/>
              </w:rPr>
              <w:t>(paraksts)</w:t>
            </w:r>
          </w:p>
          <w:p w:rsidR="00D62433" w:rsidRPr="00F36810" w:rsidRDefault="00D62433" w:rsidP="0055388F">
            <w:pPr>
              <w:ind w:left="480"/>
              <w:jc w:val="center"/>
              <w:rPr>
                <w:sz w:val="22"/>
                <w:szCs w:val="22"/>
                <w:lang w:val="lv-LV"/>
              </w:rPr>
            </w:pPr>
          </w:p>
        </w:tc>
      </w:tr>
    </w:tbl>
    <w:p w:rsidR="00074566" w:rsidRPr="00F36810" w:rsidRDefault="00074566" w:rsidP="001C1537">
      <w:pPr>
        <w:rPr>
          <w:bCs/>
          <w:sz w:val="22"/>
          <w:szCs w:val="22"/>
          <w:lang w:val="lv-LV"/>
        </w:rPr>
      </w:pPr>
    </w:p>
    <w:sectPr w:rsidR="00074566" w:rsidRPr="00F36810" w:rsidSect="00FD6B25">
      <w:pgSz w:w="11906" w:h="16838" w:code="9"/>
      <w:pgMar w:top="238" w:right="849" w:bottom="142"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A67"/>
    <w:multiLevelType w:val="multilevel"/>
    <w:tmpl w:val="44D4CE06"/>
    <w:lvl w:ilvl="0">
      <w:start w:val="5"/>
      <w:numFmt w:val="decimal"/>
      <w:lvlText w:val="%1."/>
      <w:lvlJc w:val="left"/>
      <w:pPr>
        <w:ind w:left="540" w:hanging="540"/>
      </w:pPr>
      <w:rPr>
        <w:rFonts w:hint="default"/>
      </w:rPr>
    </w:lvl>
    <w:lvl w:ilvl="1">
      <w:start w:val="2"/>
      <w:numFmt w:val="decimal"/>
      <w:lvlText w:val="%1.%2."/>
      <w:lvlJc w:val="left"/>
      <w:pPr>
        <w:ind w:left="924" w:hanging="540"/>
      </w:pPr>
      <w:rPr>
        <w:rFonts w:hint="default"/>
      </w:rPr>
    </w:lvl>
    <w:lvl w:ilvl="2">
      <w:start w:val="3"/>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 w15:restartNumberingAfterBreak="0">
    <w:nsid w:val="11E41393"/>
    <w:multiLevelType w:val="multilevel"/>
    <w:tmpl w:val="620E2C6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48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 w15:restartNumberingAfterBreak="0">
    <w:nsid w:val="15675140"/>
    <w:multiLevelType w:val="multilevel"/>
    <w:tmpl w:val="0426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191D6F"/>
    <w:multiLevelType w:val="multilevel"/>
    <w:tmpl w:val="BE7C2AA8"/>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F2613BA"/>
    <w:multiLevelType w:val="multilevel"/>
    <w:tmpl w:val="041CFBDC"/>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450931E4"/>
    <w:multiLevelType w:val="hybridMultilevel"/>
    <w:tmpl w:val="5FDAA77A"/>
    <w:lvl w:ilvl="0" w:tplc="0409000F">
      <w:start w:val="1"/>
      <w:numFmt w:val="decimal"/>
      <w:lvlText w:val="%1."/>
      <w:lvlJc w:val="left"/>
      <w:pPr>
        <w:tabs>
          <w:tab w:val="num" w:pos="780"/>
        </w:tabs>
        <w:ind w:left="780" w:hanging="360"/>
      </w:pPr>
    </w:lvl>
    <w:lvl w:ilvl="1" w:tplc="8956179C">
      <w:start w:val="26"/>
      <w:numFmt w:val="bullet"/>
      <w:lvlText w:val="-"/>
      <w:lvlJc w:val="left"/>
      <w:pPr>
        <w:tabs>
          <w:tab w:val="num" w:pos="1500"/>
        </w:tabs>
        <w:ind w:left="1500" w:hanging="360"/>
      </w:pPr>
      <w:rPr>
        <w:rFonts w:ascii="Times New Roman" w:eastAsia="Times New Roman" w:hAnsi="Times New Roman" w:cs="Times New Roman" w:hint="default"/>
      </w:rPr>
    </w:lvl>
    <w:lvl w:ilvl="2" w:tplc="0409000F">
      <w:start w:val="1"/>
      <w:numFmt w:val="decimal"/>
      <w:lvlText w:val="%3."/>
      <w:lvlJc w:val="left"/>
      <w:pPr>
        <w:tabs>
          <w:tab w:val="num" w:pos="2400"/>
        </w:tabs>
        <w:ind w:left="2400" w:hanging="36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525423AA"/>
    <w:multiLevelType w:val="multilevel"/>
    <w:tmpl w:val="E3108BA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F0"/>
    <w:rsid w:val="00060B9E"/>
    <w:rsid w:val="00074566"/>
    <w:rsid w:val="000F6A6F"/>
    <w:rsid w:val="00181D13"/>
    <w:rsid w:val="00190099"/>
    <w:rsid w:val="001C1537"/>
    <w:rsid w:val="00257D1A"/>
    <w:rsid w:val="002649D7"/>
    <w:rsid w:val="002C2332"/>
    <w:rsid w:val="003124A6"/>
    <w:rsid w:val="00364434"/>
    <w:rsid w:val="0038152C"/>
    <w:rsid w:val="003F74E3"/>
    <w:rsid w:val="00460828"/>
    <w:rsid w:val="00477773"/>
    <w:rsid w:val="004940D0"/>
    <w:rsid w:val="004C4979"/>
    <w:rsid w:val="004C6B2A"/>
    <w:rsid w:val="00520BD5"/>
    <w:rsid w:val="005421D6"/>
    <w:rsid w:val="005822D8"/>
    <w:rsid w:val="005D0BB1"/>
    <w:rsid w:val="0060760E"/>
    <w:rsid w:val="00636B4D"/>
    <w:rsid w:val="00642F27"/>
    <w:rsid w:val="006F1108"/>
    <w:rsid w:val="00717410"/>
    <w:rsid w:val="00780924"/>
    <w:rsid w:val="00796CB9"/>
    <w:rsid w:val="007A4FC9"/>
    <w:rsid w:val="00814CF0"/>
    <w:rsid w:val="008214B7"/>
    <w:rsid w:val="008244FD"/>
    <w:rsid w:val="008565B5"/>
    <w:rsid w:val="008944C1"/>
    <w:rsid w:val="008A055E"/>
    <w:rsid w:val="008C3F50"/>
    <w:rsid w:val="00985987"/>
    <w:rsid w:val="009B1744"/>
    <w:rsid w:val="00A01664"/>
    <w:rsid w:val="00A471BC"/>
    <w:rsid w:val="00A75163"/>
    <w:rsid w:val="00A81DD0"/>
    <w:rsid w:val="00A86035"/>
    <w:rsid w:val="00AE33C6"/>
    <w:rsid w:val="00C60C2F"/>
    <w:rsid w:val="00C70F91"/>
    <w:rsid w:val="00C770A5"/>
    <w:rsid w:val="00C84D6D"/>
    <w:rsid w:val="00C875AF"/>
    <w:rsid w:val="00CC35B2"/>
    <w:rsid w:val="00CF637C"/>
    <w:rsid w:val="00D064D9"/>
    <w:rsid w:val="00D27189"/>
    <w:rsid w:val="00D62433"/>
    <w:rsid w:val="00D83160"/>
    <w:rsid w:val="00D83453"/>
    <w:rsid w:val="00DA3066"/>
    <w:rsid w:val="00E01081"/>
    <w:rsid w:val="00ED2337"/>
    <w:rsid w:val="00ED36E2"/>
    <w:rsid w:val="00F2760A"/>
    <w:rsid w:val="00F36810"/>
    <w:rsid w:val="00F767BC"/>
    <w:rsid w:val="00F965D9"/>
    <w:rsid w:val="00FD6B25"/>
    <w:rsid w:val="00FE42C2"/>
    <w:rsid w:val="00FF2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6932"/>
  <w15:chartTrackingRefBased/>
  <w15:docId w15:val="{D9D98357-729D-49FF-ACB3-100404A0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2433"/>
    <w:pPr>
      <w:spacing w:after="0" w:line="240" w:lineRule="auto"/>
    </w:pPr>
    <w:rPr>
      <w:rFonts w:ascii="Times New Roman" w:eastAsia="Times New Roman" w:hAnsi="Times New Roman" w:cs="Times New Roman"/>
      <w:sz w:val="24"/>
      <w:szCs w:val="24"/>
      <w:lang w:val="en-GB"/>
    </w:rPr>
  </w:style>
  <w:style w:type="paragraph" w:styleId="Virsraksts2">
    <w:name w:val="heading 2"/>
    <w:next w:val="Parasts"/>
    <w:link w:val="Virsraksts2Rakstz"/>
    <w:uiPriority w:val="9"/>
    <w:unhideWhenUsed/>
    <w:qFormat/>
    <w:rsid w:val="008214B7"/>
    <w:pPr>
      <w:keepNext/>
      <w:keepLines/>
      <w:spacing w:after="0"/>
      <w:jc w:val="center"/>
      <w:outlineLvl w:val="1"/>
    </w:pPr>
    <w:rPr>
      <w:rFonts w:ascii="Times New Roman" w:eastAsia="Times New Roman" w:hAnsi="Times New Roman" w:cs="Times New Roman"/>
      <w:color w:val="000000"/>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D62433"/>
    <w:pPr>
      <w:jc w:val="both"/>
    </w:pPr>
    <w:rPr>
      <w:lang w:val="lv-LV"/>
    </w:rPr>
  </w:style>
  <w:style w:type="character" w:customStyle="1" w:styleId="PamattekstsRakstz">
    <w:name w:val="Pamatteksts Rakstz."/>
    <w:basedOn w:val="Noklusjumarindkopasfonts"/>
    <w:link w:val="Pamatteksts"/>
    <w:rsid w:val="00D62433"/>
    <w:rPr>
      <w:rFonts w:ascii="Times New Roman" w:eastAsia="Times New Roman" w:hAnsi="Times New Roman" w:cs="Times New Roman"/>
      <w:sz w:val="24"/>
      <w:szCs w:val="24"/>
    </w:rPr>
  </w:style>
  <w:style w:type="paragraph" w:styleId="Sarakstarindkopa">
    <w:name w:val="List Paragraph"/>
    <w:basedOn w:val="Parasts"/>
    <w:uiPriority w:val="34"/>
    <w:qFormat/>
    <w:rsid w:val="00520BD5"/>
    <w:pPr>
      <w:ind w:left="720"/>
      <w:contextualSpacing/>
    </w:pPr>
  </w:style>
  <w:style w:type="paragraph" w:styleId="Balonteksts">
    <w:name w:val="Balloon Text"/>
    <w:basedOn w:val="Parasts"/>
    <w:link w:val="BalontekstsRakstz"/>
    <w:uiPriority w:val="99"/>
    <w:semiHidden/>
    <w:unhideWhenUsed/>
    <w:rsid w:val="00FE42C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42C2"/>
    <w:rPr>
      <w:rFonts w:ascii="Segoe UI" w:eastAsia="Times New Roman" w:hAnsi="Segoe UI" w:cs="Segoe UI"/>
      <w:sz w:val="18"/>
      <w:szCs w:val="18"/>
      <w:lang w:val="en-GB"/>
    </w:rPr>
  </w:style>
  <w:style w:type="character" w:customStyle="1" w:styleId="Virsraksts2Rakstz">
    <w:name w:val="Virsraksts 2 Rakstz."/>
    <w:basedOn w:val="Noklusjumarindkopasfonts"/>
    <w:link w:val="Virsraksts2"/>
    <w:uiPriority w:val="9"/>
    <w:rsid w:val="008214B7"/>
    <w:rPr>
      <w:rFonts w:ascii="Times New Roman" w:eastAsia="Times New Roman" w:hAnsi="Times New Roman" w:cs="Times New Roman"/>
      <w:color w:val="000000"/>
      <w:sz w:val="24"/>
      <w:lang w:eastAsia="lv-LV"/>
    </w:rPr>
  </w:style>
  <w:style w:type="table" w:customStyle="1" w:styleId="TableGrid">
    <w:name w:val="TableGrid"/>
    <w:rsid w:val="008214B7"/>
    <w:pPr>
      <w:spacing w:after="0" w:line="240" w:lineRule="auto"/>
    </w:pPr>
    <w:rPr>
      <w:rFonts w:eastAsiaTheme="minorEastAsia"/>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C831-E500-4504-A859-FB5331E8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4812</Words>
  <Characters>2744</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Evardsone</dc:creator>
  <cp:keywords/>
  <dc:description/>
  <cp:lastModifiedBy>Lietotajs</cp:lastModifiedBy>
  <cp:revision>11</cp:revision>
  <cp:lastPrinted>2023-01-11T13:05:00Z</cp:lastPrinted>
  <dcterms:created xsi:type="dcterms:W3CDTF">2022-09-05T11:24:00Z</dcterms:created>
  <dcterms:modified xsi:type="dcterms:W3CDTF">2025-02-27T10:28:00Z</dcterms:modified>
</cp:coreProperties>
</file>